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CE5" w:rsidRDefault="007A6CE5" w:rsidP="007A6CE5">
      <w:pPr>
        <w:jc w:val="center"/>
      </w:pP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Егольжинская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СОШ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им.Д.И.Павлова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Нюрбинского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Республики Саха (Якутия)</w:t>
      </w: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«Рассмотрено»                                                                            «Согласовано»                                                                                    «Утверждаю»</w:t>
      </w: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заседании МО                                                                     Зам</w:t>
      </w:r>
      <w:proofErr w:type="gramStart"/>
      <w:r>
        <w:rPr>
          <w:rFonts w:ascii="Times New Roman" w:hAnsi="Times New Roman" w:cs="Times New Roman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sz w:val="24"/>
          <w:szCs w:val="24"/>
        </w:rPr>
        <w:t>иректора по  УВР                                                                      Директор</w:t>
      </w: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proofErr w:type="spellStart"/>
      <w:r>
        <w:rPr>
          <w:rFonts w:ascii="Times New Roman" w:hAnsi="Times New Roman" w:cs="Times New Roman"/>
          <w:sz w:val="24"/>
          <w:szCs w:val="24"/>
        </w:rPr>
        <w:t>____протокола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_________Петрова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И.В.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__________Павлов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</w:t>
      </w: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___________2016г                                                    «___»_____________2016г                                                              «___»__________2016г</w:t>
      </w: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учебного предмета </w:t>
      </w: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«Окружающий мир»                                                       </w:t>
      </w: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A6CE5" w:rsidRDefault="007A6CE5" w:rsidP="007A6CE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Класс:4</w:t>
      </w:r>
    </w:p>
    <w:p w:rsidR="007A6CE5" w:rsidRDefault="007A6CE5" w:rsidP="007A6CE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начальных классов</w:t>
      </w:r>
    </w:p>
    <w:p w:rsidR="007A6CE5" w:rsidRDefault="007A6CE5" w:rsidP="007A6CE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Семёнова Н.М.</w:t>
      </w:r>
    </w:p>
    <w:p w:rsidR="007A6CE5" w:rsidRDefault="007A6CE5" w:rsidP="007A6CE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Категория: высшая</w:t>
      </w:r>
    </w:p>
    <w:p w:rsidR="007A6CE5" w:rsidRDefault="007A6CE5" w:rsidP="007A6CE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Учебный год:2016-2017</w:t>
      </w:r>
    </w:p>
    <w:p w:rsidR="007A6CE5" w:rsidRDefault="007A6CE5" w:rsidP="007A6C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A7BE7" w:rsidRPr="000A7BE7" w:rsidRDefault="000A7BE7" w:rsidP="000A7BE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Пояснительная записка к предмету математика в 4 классе.</w:t>
      </w:r>
    </w:p>
    <w:p w:rsidR="000A7BE7" w:rsidRPr="000A7BE7" w:rsidRDefault="000A7BE7" w:rsidP="000A7BE7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 xml:space="preserve">  </w:t>
      </w: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Программа составлена на основе требований федерального компонента государственного стандарта начального общего образования, федеральной программы начального общего образования, программы «Математика» </w:t>
      </w:r>
      <w:proofErr w:type="spellStart"/>
      <w:r w:rsidRPr="000A7BE7">
        <w:rPr>
          <w:rFonts w:ascii="Times New Roman" w:hAnsi="Times New Roman" w:cs="Times New Roman"/>
          <w:iCs/>
          <w:sz w:val="24"/>
          <w:szCs w:val="24"/>
        </w:rPr>
        <w:t>И.И.Аргинской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>.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Учебник  </w:t>
      </w:r>
      <w:proofErr w:type="spellStart"/>
      <w:r w:rsidRPr="000A7BE7">
        <w:rPr>
          <w:rFonts w:ascii="Times New Roman" w:hAnsi="Times New Roman" w:cs="Times New Roman"/>
          <w:iCs/>
          <w:sz w:val="24"/>
          <w:szCs w:val="24"/>
        </w:rPr>
        <w:t>Аргинская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И.И., </w:t>
      </w: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Ивановская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Е.И. «</w:t>
      </w:r>
      <w:proofErr w:type="spellStart"/>
      <w:r w:rsidRPr="000A7BE7">
        <w:rPr>
          <w:rFonts w:ascii="Times New Roman" w:hAnsi="Times New Roman" w:cs="Times New Roman"/>
          <w:iCs/>
          <w:sz w:val="24"/>
          <w:szCs w:val="24"/>
        </w:rPr>
        <w:t>Ахсаан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» (переведенный на языке </w:t>
      </w:r>
      <w:proofErr w:type="spellStart"/>
      <w:r w:rsidRPr="000A7BE7">
        <w:rPr>
          <w:rFonts w:ascii="Times New Roman" w:hAnsi="Times New Roman" w:cs="Times New Roman"/>
          <w:iCs/>
          <w:sz w:val="24"/>
          <w:szCs w:val="24"/>
        </w:rPr>
        <w:t>саха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>) в 2-х частях. Самара; издательство «Учебная литература»</w:t>
      </w:r>
    </w:p>
    <w:p w:rsidR="000A7BE7" w:rsidRPr="000A7BE7" w:rsidRDefault="000A7BE7" w:rsidP="000A7BE7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>Цель курса:</w:t>
      </w:r>
    </w:p>
    <w:p w:rsidR="000A7BE7" w:rsidRPr="000A7BE7" w:rsidRDefault="000A7BE7" w:rsidP="000A7BE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Математическое развитие младшего школьника; </w:t>
      </w:r>
    </w:p>
    <w:p w:rsidR="000A7BE7" w:rsidRPr="000A7BE7" w:rsidRDefault="000A7BE7" w:rsidP="000A7BE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Освоение начальных основ математических знаний.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Содержание курса направлено на решение следующих </w:t>
      </w:r>
      <w:r w:rsidRPr="000A7BE7">
        <w:rPr>
          <w:rFonts w:ascii="Times New Roman" w:hAnsi="Times New Roman" w:cs="Times New Roman"/>
          <w:b/>
          <w:sz w:val="24"/>
          <w:szCs w:val="24"/>
        </w:rPr>
        <w:t>задач</w:t>
      </w:r>
      <w:r w:rsidRPr="000A7BE7">
        <w:rPr>
          <w:rFonts w:ascii="Times New Roman" w:hAnsi="Times New Roman" w:cs="Times New Roman"/>
          <w:sz w:val="24"/>
          <w:szCs w:val="24"/>
        </w:rPr>
        <w:t>:</w:t>
      </w:r>
    </w:p>
    <w:p w:rsidR="000A7BE7" w:rsidRPr="000A7BE7" w:rsidRDefault="000A7BE7" w:rsidP="000A7BE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научить использовать начальные математические знания для описания окружающих предметов, процессов, явлений, оценки количественных и пространственных отношений</w:t>
      </w:r>
    </w:p>
    <w:p w:rsidR="000A7BE7" w:rsidRPr="000A7BE7" w:rsidRDefault="000A7BE7" w:rsidP="000A7BE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создать условия для овладения основами логического и алгоритмического мышления, пространственного воображения и математической речи, приобретения навыков измерения, пересчета, прикидки и оценки, наглядного представления о записи и выполнении алгоритмов; </w:t>
      </w:r>
    </w:p>
    <w:p w:rsidR="000A7BE7" w:rsidRPr="000A7BE7" w:rsidRDefault="000A7BE7" w:rsidP="000A7BE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приобрести начальный опыт применения математических знаний для решения учебно-познавательных и учебно-практических задач;  научить выполнять устно и письменно арифметические действия с числами и числовыми выражениями, решать текстовые задачи;</w:t>
      </w:r>
    </w:p>
    <w:p w:rsidR="000A7BE7" w:rsidRPr="000A7BE7" w:rsidRDefault="000A7BE7" w:rsidP="000A7BE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действовать в соответствии с алгоритмом и строить простейшие алгоритмы, исследовать, распознавать и изображать геометрические фигуры, работать с таблицами, схемами и диаграммами, цепочками, совокупностями, представлять и интерпретировать данные.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Решению названных задач способствует особое структурирование определенного в программе материала. </w:t>
      </w: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Общая характеристика учебного предмета, курса.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Курс математики построен на интеграции нескольких линий: арифметики, алгебры, геометрии и истории математики.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На уроках ученики раскрывают объективно существующие взаимосвязи, в основе которых лежит понятие числа. Пересчитывая количество предметов и, обозначая это количество цифрами, дети овладевают одним из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умений - счетом.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Числа участвуют в действиях (сложение, вычитание, умножение, деление); демонстрируют результаты измерений (длины, массы, площади, объема, вместимости, времени); выражают зависимости между величинами в задачах и т.д.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Содержание заданий, а также результаты счета и измерений представляются в виде таблиц, диаграмм, схем. Числа используются для характеристики и построения геометрических фигур, в задачах на вычисление геометрических величин. Числа помогают установить свойства арифметических действий, знакомят с алгебраическими понятиями: выражение, уравнение, неравенство. Знакомство с историей возникновения чисел, возможность записывать числа, используя современную и исторические системы нумерации, создают представление о математике как науке, расширяющей общий и математический кругозор ученика, формируют интерес к ней, позволяют строить преподавание математики как непрерывный процесс активного познания мира.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lastRenderedPageBreak/>
        <w:t xml:space="preserve">Таким образом, цели, поставленные перед преподаванием математики, достигаются в ходе осознания связи между необходимостью описания и объяснения предметов, процессов, явлений окружающего мира и возможностью это сделать, используя количественные и пространственные отношения. Сочетание обязательного содержания и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сверхсодержания</w:t>
      </w:r>
      <w:proofErr w:type="spell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а также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многоаспектная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структура заданий и дифференцированная система помощи создают условия для мотивации продуктивной познавательной деятельности у всех обучающихся, в том числе и одаренных и тех, кому требуется педагогическая поддержка. Содержательную основу для такой деятельности составляют логические задачи, задачи с неоднозначным ответом, с недостающими или избыточными данными, представление заданий в разных формах (рисунки, схемы, чертежи, таблицы, диаграммы и т.д.), которые способствуют развитию критичности мышления, интереса к умственному труду.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Программа разработана обучающихся, в том числе и одаренных и тех, кому требуется педагогическая поддержка. Содержательную основу для такой деятельности составляют логические задачи, задачи с неоднозначным ответом, с недостающими или избыточными данными, представление заданий в разных формах (рисунки, схемы, чертежи, таблицы, диаграммы и т.д.), которые способствуют развитию критичности мышления, интереса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к умственному труду.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Основным содержанием программы по математике в начальной школе является понятие натурального числа и действий с этими числами.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Основой первоначального знакомства с действиями сложения и вычитания является работа с группами предметов (множествами). Сложение рассматривается как объединение двух (или нескольких) групп в одну, вычитание  как разбиение группы на две. Такой подход позволяет, с одной стороны, построить познавательную деятельность детей на наиболее продуктивных для данной возрастной группы наглядно-действенном и наглядно-образном уровнях мышления, а с другой стороны, с первых шагов знакомства с действиями сложения и вычитания установить связь между ними. В процессе выполнения операций над группами предметов вводятся соответствующие символика и терминология.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Умножение рассматривается как действие, заменяющее сложение в случаях равенства слагаемых, а деление  как действие, обратное умножению, с помощью которого по значению произведения и одному множителю можно узнать другой множитель.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Затем умножение и деление представляются и как действия, позволяющие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увеличить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или уменьшить число в несколько раз, а деление  как действие, с помощью которого можно узнать, во сколько раз одно число больше (меньше) другого. В связи с решением задач рассматриваются также случаи, приводящие к делению на равные части и к делению по содержанию.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В курсе математики изучаются основные свойства арифметических действий и их приложения: </w:t>
      </w:r>
    </w:p>
    <w:p w:rsidR="000A7BE7" w:rsidRPr="000A7BE7" w:rsidRDefault="000A7BE7" w:rsidP="000A7BE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переместительное свойство сложения и умножения; </w:t>
      </w:r>
    </w:p>
    <w:p w:rsidR="000A7BE7" w:rsidRPr="000A7BE7" w:rsidRDefault="000A7BE7" w:rsidP="000A7BE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сочетательное свойство сложения и умножения; </w:t>
      </w:r>
    </w:p>
    <w:p w:rsidR="000A7BE7" w:rsidRPr="000A7BE7" w:rsidRDefault="000A7BE7" w:rsidP="000A7BE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распределительное свойство умножения относительно сложения.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Применение этих свойств и их следствий позволяет составлять алгоритмы умножения и деления многозначных чисел на однозначное число и формировать навыки рациональных вычислений.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lastRenderedPageBreak/>
        <w:t xml:space="preserve">  Текстовые задачи являются важным разделом в преподавании математики. Умение решать их базируется на основе анализа той ситуации, которая отражена в данной конкретной задаче, и перевода ее на язык математических отношений.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Для формирования истинного умения решать задачи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ученики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прежде всего должны научиться исследовать текст, находить в нем нужную информацию, определять, является ли предложенный текст задачей, при этом выделяя в нем основные признаки этого вида заданий и его составные элементы и устанавливая между ними связи, определять количество действий, необходимое для получения ответа на вопрос задачи, выбирать действия и их порядок, обосновав свой выбор.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sz w:val="24"/>
          <w:szCs w:val="24"/>
        </w:rPr>
        <w:t>В ходе обучения в начальной школе ученикам предстоит решать задачи, содержащие отношения «больше на (в) …», «меньше на (в) …»; задачи, содержащие зависимости, характеризующие процессы: движения (скорость, время, расстояние), работы (производительность труда, время, объем работы); задачи на расчет стоимости (цена, количество, стоимость), задачи на нахождение периодов времени (начало, конец, продолжительность события);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а также задачи на нахождение части целого и целого по его доле.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Решение этих задач объединяет содержание курса математики с содержанием других предметов, построенных на текстовой основе, и особенно с курсами русского языка, литературного чтения и окружающего мира.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Глубокая работа с каждым словом в тексте задачи является косвенным фактором, способствующим формированию и другого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метапредметного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умения «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вчитывания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» в формулировки заданий и их понимания.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Значительное место в программе по математике для начальной школы занимает геометрический материал, что объясняется двумя основными причинами.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 xml:space="preserve">Во-первых, работа с геометрическими объектами, за которыми стоят реальные объекты природы и сделанные человеком, позволяет, опираясь на актуальные для младшего школьника наглядно-действенный и наглядно-образный уровни познавательной деятельности, подниматься на абстрактный словесно-логический уровень; во-вторых, способствует более эффективной подготовке учеников к изучению систематического курса геометрии. 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Изучение геометрических фигур начинается со знакомства с точкой и линией и рассмотрения их взаимного расположения. Сравнение разных видов линий приводит к появлению различных многоугольников, а затем  к знакомству с пространственными фигурами. Геометрические величины (длина, площадь, объем) изучаются на основе единого алгоритма,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 xml:space="preserve">базирующего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ся</w:t>
      </w:r>
      <w:proofErr w:type="spellEnd"/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на сравнении объектов и применении различных мерок. Умение строить различные геометрические фигуры и развертки пространственных фигур, находить площади и объемы этих фигур необходимо при выполнении различных поделок на уроках технологии, а также в жизни.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Изучение линии величин завершается в 4 классе составлением таблиц мер изученных величин и соотношений между ними, а также сравнением этих таблиц между собой и с десятичной системой счисления.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Работа по поиску, пониманию, интерпретации, представлению информации начинается с 1 класса. На изучаемом математическом материале ученики устанавливают истинность или ложность утверждений. На простейших примерах учатся читать и дополнять таблицы и диаграммы, кодировать информацию в знаково-символической форме, составлять краткие записи задач в виде графических и знаковых схем. Ученики получают возможность научиться поиску способа решения задачи с помощью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логических рассуждений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, оформляя их в виде схемы. Диаграммы и схемы усложняются в последующих классах в двух направлениях: во-первых, увеличивается количество символов в схемах, </w:t>
      </w:r>
      <w:r w:rsidRPr="000A7BE7">
        <w:rPr>
          <w:rFonts w:ascii="Times New Roman" w:hAnsi="Times New Roman" w:cs="Times New Roman"/>
          <w:sz w:val="24"/>
          <w:szCs w:val="24"/>
        </w:rPr>
        <w:lastRenderedPageBreak/>
        <w:t xml:space="preserve">во-вторых, они приобретают все более абстрактную форму (в соответствии с уровнем развития абстрактного мышления учащихся). В первом классе ученикам диаграммы предлагаются только для чтения, в дальнейшем детям предлагается дополнить диаграммы своими данными или подписями. Таблицы применяются в самых разных ситуациях: в качестве краткой записи условия задач, в качестве формы записи решения задач, как источник информации об изменении компонентов действия и для представления данных, собранных в результате несложных исследований.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Эта линия работы поддерживается программами и учебниками всех учебных предметов.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Таким образом, содержание курса математики построено с учетом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межпредметной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внутрипредметной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надпредметной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интеграции, что создает условия для организации учебно-исследовательской деятельности ребенка и способствует его личностному развитию. </w:t>
      </w: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Описание места учебного предмета, курса в учебном плане.</w:t>
      </w:r>
    </w:p>
    <w:p w:rsidR="000A7BE7" w:rsidRPr="000A7BE7" w:rsidRDefault="000A7BE7" w:rsidP="000A7BE7">
      <w:pPr>
        <w:shd w:val="clear" w:color="auto" w:fill="FFFFFF"/>
        <w:spacing w:after="0"/>
        <w:ind w:right="19"/>
        <w:jc w:val="both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Курс математики для начальной школы 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0A7BE7">
        <w:rPr>
          <w:rFonts w:ascii="Times New Roman" w:hAnsi="Times New Roman" w:cs="Times New Roman"/>
          <w:sz w:val="24"/>
          <w:szCs w:val="24"/>
        </w:rPr>
        <w:t>—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0A7BE7">
        <w:rPr>
          <w:rFonts w:ascii="Times New Roman" w:hAnsi="Times New Roman" w:cs="Times New Roman"/>
          <w:sz w:val="24"/>
          <w:szCs w:val="24"/>
        </w:rPr>
        <w:t xml:space="preserve"> классов явля</w:t>
      </w:r>
      <w:r w:rsidRPr="000A7BE7">
        <w:rPr>
          <w:rFonts w:ascii="Times New Roman" w:hAnsi="Times New Roman" w:cs="Times New Roman"/>
          <w:sz w:val="24"/>
          <w:szCs w:val="24"/>
        </w:rPr>
        <w:softHyphen/>
        <w:t xml:space="preserve">ется частью единого непрерывного курса математики 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0A7BE7">
        <w:rPr>
          <w:rFonts w:ascii="Times New Roman" w:hAnsi="Times New Roman" w:cs="Times New Roman"/>
          <w:sz w:val="24"/>
          <w:szCs w:val="24"/>
        </w:rPr>
        <w:t>—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IX</w:t>
      </w:r>
      <w:r w:rsidRPr="000A7BE7">
        <w:rPr>
          <w:rFonts w:ascii="Times New Roman" w:hAnsi="Times New Roman" w:cs="Times New Roman"/>
          <w:sz w:val="24"/>
          <w:szCs w:val="24"/>
        </w:rPr>
        <w:t xml:space="preserve"> классов, который разрабатывается в настоящее время с позиций комплексного развития личности ученика,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гуманизации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гума</w:t>
      </w:r>
      <w:r w:rsidRPr="000A7BE7">
        <w:rPr>
          <w:rFonts w:ascii="Times New Roman" w:hAnsi="Times New Roman" w:cs="Times New Roman"/>
          <w:sz w:val="24"/>
          <w:szCs w:val="24"/>
        </w:rPr>
        <w:softHyphen/>
        <w:t>нитаризации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математического образования.</w:t>
      </w:r>
    </w:p>
    <w:p w:rsidR="000A7BE7" w:rsidRPr="000A7BE7" w:rsidRDefault="000A7BE7" w:rsidP="000A7B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Курс позволяет обеспечить требуемый уровень подготовки школьников, предусматриваемый государственным стандартом математического образования, а также позволяет осуществлять при этом такую их подготовку, которая является достаточной для углубленного изучения математики.</w:t>
      </w:r>
    </w:p>
    <w:p w:rsidR="000A7BE7" w:rsidRPr="000A7BE7" w:rsidRDefault="000A7BE7" w:rsidP="000A7B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Цели обучения математике обусловлены общими целями образования, концепцией математического образования, статусом и ролью математики в науке, культуре и жизнедеятельности общества, ценностями математического образования, новыми образовательными идеями, среди которых важное место занимает развивающее обучение.</w:t>
      </w:r>
    </w:p>
    <w:p w:rsidR="000A7BE7" w:rsidRPr="000A7BE7" w:rsidRDefault="000A7BE7" w:rsidP="000A7BE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Предмет «Математика» области «Математика» изучается в 4 классе, согласно учебному плану в количестве 136 часов, 4 часа в неделю. 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Описание ценностных ориентиров содержания учебного предмета.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Курс математики построен на интеграции нескольких линий: арифметики, алгебры, геометрии и истории математики.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На уроках ученики раскрывают объективно существующие взаимосвязи, в основе которых лежит понятие числа. Пересчитывая количество предметов и, обозначая это количество цифрами, дети овладевают одним из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умений - счетом.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Числа участвуют в действиях (сложение, вычитание, умножение, деление); демонстрируют результаты измерений (длины, массы, площади, объема, вместимости, времени); выражают зависимости между величинами в задачах и т.д.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Содержание заданий, а также результаты счета и измерений представляются в виде таблиц, диаграмм, схем. Числа используются для характеристики и построения геометрических фигур, в задачах на вычисление геометрических величин. Числа помогают установить свойства арифметических действий, знакомят с алгебраическими понятиями: выражение, уравнение, неравенство. Знакомство с историей возникновения чисел, возможность записывать числа, используя современную и исторические  системы нумерации, создают представление о математике как науке, расширяющей общий и математический </w:t>
      </w:r>
      <w:r w:rsidRPr="000A7BE7">
        <w:rPr>
          <w:rFonts w:ascii="Times New Roman" w:hAnsi="Times New Roman" w:cs="Times New Roman"/>
          <w:sz w:val="24"/>
          <w:szCs w:val="24"/>
        </w:rPr>
        <w:lastRenderedPageBreak/>
        <w:t xml:space="preserve">кругозор ученика, формируют интерес к ней, позволяют строить преподавание математики как непрерывный процесс активного познания мира.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Умножение рассматривается как действие, заменяющее сложение в случаях равенства слагаемых, а деление  как действие, обратное умножению, с помощью которого по значению произведения и одному множителю можно узнать другой множитель.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Затем умножение и деление представляются и как действия, позволяющие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увеличить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или уменьшить число в несколько раз, а деление  как действие, с помощью которого можно узнать, во сколько раз одно число больше (меньше) другого. В связи с решением задач рассматриваются также случаи, приводящие к делению на равные части и к делению по содержанию.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В курсе математики изучаются основные свойства арифметических действий и их приложения: </w:t>
      </w:r>
    </w:p>
    <w:p w:rsidR="000A7BE7" w:rsidRPr="000A7BE7" w:rsidRDefault="000A7BE7" w:rsidP="000A7BE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переместительное свойство сложения и умножения; </w:t>
      </w:r>
    </w:p>
    <w:p w:rsidR="000A7BE7" w:rsidRPr="000A7BE7" w:rsidRDefault="000A7BE7" w:rsidP="000A7BE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сочетательное свойство сложения и умножения; </w:t>
      </w:r>
    </w:p>
    <w:p w:rsidR="000A7BE7" w:rsidRPr="000A7BE7" w:rsidRDefault="000A7BE7" w:rsidP="000A7BE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распределительное свойство умножения относительно сложения.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Применение этих свойств и их следствий позволяет составлять алгоритмы умножения и деления многозначных чисел на однозначное число и формировать навыки рациональных вычислений.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Текстовые задачи являются важным разделом в преподавании математики. Умение решать их базируется на основе анализа той ситуации, которая отражена в данной конкретной задаче, и перевода ее на язык математических отношений.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Для формирования истинного умения решать задачи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ученики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прежде всего должны научиться исследовать текст, находить в нем нужную информацию, определять, является ли предложенный текст задачей, при этом выделяя в нем основные признаки этого вида заданий и его составные элементы и устанавливая между ними связи, определять количество действий, необходимое для получения ответа на вопрос задачи, выбирать действия и их порядок, обосновав свой выбор.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sz w:val="24"/>
          <w:szCs w:val="24"/>
        </w:rPr>
        <w:t>В ходе обучения в начальной школе ученикам предстоит решать задачи, содержащие отношения «больше на (в) …», «меньше на (в) …»; задачи, содержащие зависимости, характеризующие процессы:  движения (скорость, время, расстояние), работы (производительность труда, время, объем работы); задачи на расчет стоимости (цена, количество, стоимость), задачи на нахождение периодов времени (начало, конец, продолжительность события);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а также задачи на нахождение части целого и целого по его доле.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Решение этих задач объединяет содержание курса математики с содержанием других  предметов, построенных на текстовой основе, и особенно с курсами русского языка, литературного чтения и окружающего мира.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Глубокая работа с каждым словом в тексте задачи является косвенным фактором, способствующим формированию и другого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метапредметного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умения «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вчитывания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» в формулировки заданий и их понимания.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Значительное место в программе по математике для начальной школы занимает геометрический материал, что объясняется двумя основными причинами.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 xml:space="preserve">Во-первых, работа с геометрическими объектами, за которыми стоят реальные объекты природы и сделанные человеком, позволяет, опираясь на актуальные для младшего школьника наглядно-действенный и наглядно-образный уровни </w:t>
      </w:r>
      <w:r w:rsidRPr="000A7BE7">
        <w:rPr>
          <w:rFonts w:ascii="Times New Roman" w:hAnsi="Times New Roman" w:cs="Times New Roman"/>
          <w:sz w:val="24"/>
          <w:szCs w:val="24"/>
        </w:rPr>
        <w:lastRenderedPageBreak/>
        <w:t xml:space="preserve">познавательной деятельности, подниматься на абстрактный словесно-логический уровень; во-вторых, способствует более эффективной подготовке учеников к изучению систематического курса геометрии. 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Изучение геометрических фигур начинается со знакомства с точкой и линией и рассмотрения их взаимного расположения. Сравнение разных видов линий приводит к появлению различных многоугольников, а затем  к знакомству с пространственными фигурами. Геометрические величины (длина, площадь, объем) изучаются на основе единого алгоритма,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 xml:space="preserve">базирующего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ся</w:t>
      </w:r>
      <w:proofErr w:type="spellEnd"/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на сравнении объектов и применении различных мерок. Умение строить различные геометрические фигуры и развертки пространственных фигур, находить площади и объемы этих фигур необходимо при выполнении различных поделок на уроках технологии, а также в жизни.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Изучение линии величин завершается в 4 классе составлением таблиц мер изученных величин и соотношений между ними, а также сравнением этих таблиц между собой и с десятичной системой счисления.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Работа по поиску, пониманию, интерпретации, представлению информации начинается с 1 класса. На изучаемом математическом материале ученики устанавливают истинность или ложность утверждений. На простейших примерах учатся читать и дополнять таблицы и диаграммы, кодировать информацию в знаково-символической форме, составлять краткие записи задач в виде графических и знаковых схем. Ученики получают возможность научиться поиску способа решения задачи с помощью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логических рассуждений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, оформляя их в виде схемы. Диаграммы и схемы усложняются в последующих классах в двух направлениях: во-первых, увеличивается количество символов в схемах, во-вторых, они приобретают все более абстрактную форму (в соответствии с уровнем развития абстрактного мышления учащихся). В первом классе ученикам диаграммы предлагаются только для чтения, в дальнейшем детям предлагается дополнить диаграммы своими данными или подписями. Таблицы применяются в самых разных ситуациях: в качестве краткой записи условия задач, в качестве формы записи решения задач, как источник информации об изменении компонентов действия и для представления данных, собранных в результате несложных исследований.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Эта линия работы поддерживается программами и учебниками всех учебных предметов.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Таким образом, содержание курса математики построено с учетом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межпредметной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внутрипредметной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A7BE7">
        <w:rPr>
          <w:rFonts w:ascii="Times New Roman" w:hAnsi="Times New Roman" w:cs="Times New Roman"/>
          <w:sz w:val="24"/>
          <w:szCs w:val="24"/>
        </w:rPr>
        <w:t>надпредметной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интеграции, что создает условия для организации учебно-исследовательской деятельности ребенка и способствует его личностному развитию. </w:t>
      </w: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 xml:space="preserve">Личностные, </w:t>
      </w:r>
      <w:proofErr w:type="spellStart"/>
      <w:r w:rsidRPr="000A7BE7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0A7BE7">
        <w:rPr>
          <w:rFonts w:ascii="Times New Roman" w:hAnsi="Times New Roman" w:cs="Times New Roman"/>
          <w:b/>
          <w:sz w:val="24"/>
          <w:szCs w:val="24"/>
        </w:rPr>
        <w:t xml:space="preserve"> и предметные результаты освоения конкретного учебного предмета, курса.</w:t>
      </w:r>
    </w:p>
    <w:p w:rsidR="000A7BE7" w:rsidRPr="000A7BE7" w:rsidRDefault="000A7BE7" w:rsidP="000A7BE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iCs/>
          <w:sz w:val="24"/>
          <w:szCs w:val="24"/>
        </w:rPr>
        <w:t>Личностные универсальные учебные действия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 xml:space="preserve">У </w:t>
      </w:r>
      <w:proofErr w:type="gramStart"/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обучающегося</w:t>
      </w:r>
      <w:proofErr w:type="gramEnd"/>
      <w:r w:rsidRPr="000A7BE7">
        <w:rPr>
          <w:rFonts w:ascii="Times New Roman" w:hAnsi="Times New Roman" w:cs="Times New Roman"/>
          <w:i/>
          <w:iCs/>
          <w:sz w:val="24"/>
          <w:szCs w:val="24"/>
        </w:rPr>
        <w:t xml:space="preserve"> будут сформированы: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внутренняя позиция школьника на уровне положительного отношения к урокам математики, к школе;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понимание значения математики в собственной жизни;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интерес к предметно-исследовательской деятельности, предложенной в учебнике и учебных пособиях;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ориентация на понимание предложений и оценок учителей и товарищей, на самоанализ и самоконтроль результата;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понимание оценок учителя и одноклассников на основе заданных критериев успешности учебной деятельности;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восприятие нравственного содержания поступков окружающих людей;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lastRenderedPageBreak/>
        <w:t>– этические чувства на основе анализа поступков одноклассников и собственных поступков;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общее представление о понятиях «истина», «поиск истины».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hAnsi="Times New Roman" w:cs="Times New Roman"/>
          <w:i/>
          <w:iCs/>
          <w:sz w:val="24"/>
          <w:szCs w:val="24"/>
        </w:rPr>
        <w:t xml:space="preserve"> получит возможность для формирования: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широкого интереса к познанию математических фактов, количественных отношений, математических зависимостей в окружающем мире, способам решения познавательных задач в области математики;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восприятия эстетики логического умозаключения, точности – ориентации на анализ соответствия результатов требованиям конкретной учебной задачи;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адекватной самооценки на основе заданных критериев успешности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учебной деятельности;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чувства сопричастности к математическому наследию России, гордости за свой народ;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ориентации в поведении на принятые моральные нормы;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 xml:space="preserve">– понимание важности осуществления собственного выбора.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iCs/>
          <w:sz w:val="24"/>
          <w:szCs w:val="24"/>
        </w:rPr>
        <w:t>Регулятивные универсальные учебные действия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принимать и сохранять учебную задачу, понимать смысл инструкции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учителя и вносить в нее коррективы;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планировать свои действия в соответствии с учебными задачами, различая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способ и результат собственных действий;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самостоятельно находить несколько вариантов решения учебной задачи,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sz w:val="24"/>
          <w:szCs w:val="24"/>
        </w:rPr>
        <w:t>представленной на наглядно-образном уровне;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– выполнять действия (в устной форме), опираясь на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заданный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учителем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или сверстниками ориентир;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осуществлять пошаговый контроль под руководством учителя и самостоятельно;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адекватно воспринимать оценку своей работы учителями;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осуществлять самооценку своего участия в разных видах учебной деятельности;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принимать участие в групповой работе;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выполнять учебные действия в устной, письменной речи.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понимать смысл предложенных в учебнике заданий, в т.ч. заданий,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развивающих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смекалку;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самостоятельно находить несколько вариантов решения учебной задачи;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– выполнять действия (в устной, письменной форме и во внутреннем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плане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>) в опоре на заданный в учебнике ориентир;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на основе результатов решения практических задач в сотрудничестве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lastRenderedPageBreak/>
        <w:t>с учителем и одноклассниками делать несложные теоретические выводы о свойствах изучаемых математических объектов;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контролировать и оценивать свои действия при работе с наглядно-образным, словесно-образным и словесно-логическим материалом при сотрудничестве с учителем, одноклассниками;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самостоятельно адекватно оценивать правильность выполнения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действия и вносить необходимые коррективы в действия.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iCs/>
          <w:sz w:val="24"/>
          <w:szCs w:val="24"/>
        </w:rPr>
        <w:t>Познавательные универсальные учебные действия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самостоятельно осуществлять поиск необходимой информации при работе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 учебником, в справочной литературе и дополнительных источниках, в т.ч.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под руководством учителя, в контролируемом пространстве Интернета;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– кодировать информацию в </w:t>
      </w:r>
      <w:proofErr w:type="spellStart"/>
      <w:proofErr w:type="gramStart"/>
      <w:r w:rsidRPr="000A7BE7">
        <w:rPr>
          <w:rFonts w:ascii="Times New Roman" w:hAnsi="Times New Roman" w:cs="Times New Roman"/>
          <w:sz w:val="24"/>
          <w:szCs w:val="24"/>
        </w:rPr>
        <w:t>знаково</w:t>
      </w:r>
      <w:proofErr w:type="spellEnd"/>
      <w:r w:rsidRPr="000A7BE7">
        <w:rPr>
          <w:rFonts w:ascii="Times New Roman" w:hAnsi="Times New Roman" w:cs="Times New Roman"/>
          <w:sz w:val="24"/>
          <w:szCs w:val="24"/>
        </w:rPr>
        <w:t xml:space="preserve"> - символической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или графической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форме;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на основе кодирования информации самостоятельно строить модели математических понятий, отношений, задачных ситуаций;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– строить небольшие математические сообщения в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устной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и письменной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форме;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проводить сравнение (последовательно по нескольким основаниям;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наглядное и по представлению; сопоставление и противопоставление), самостоятельно строить выводы на основе сравнения;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осуществлять анализ объекта (по нескольким существенным признакам);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проводить классификацию изучаемых объектов (самостоятельно выделять основание классификации, находить разные основания для классификации, проводить разбиение объектов на группы по выделенному основанию);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– выполнять эмпирические обобщения на основе сравнения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единичных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объектов и выделения у них сходных признаков;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проводить аналогию и на ее основе строить и проверять выводы по аналогии;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sz w:val="24"/>
          <w:szCs w:val="24"/>
        </w:rPr>
        <w:t>– строить индуктивные и дедуктивные рассуждения (формулирование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общего вывода на основе сравнения нескольких объектов о наличии у них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общих свойств; на основе анализа учебной ситуации и знания общего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правила формулировать вывод о свойствах единичных изучаемых объектов);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понимать действие подведения под понятие (для изученных математических понятий);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с помощью педагога устанавливать отношения между понятиями (родовидовые, отношения пересечения, причинно-следственные).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 xml:space="preserve">– самостоятельно осуществлять поиск </w:t>
      </w: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необходимой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и дополнительной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lastRenderedPageBreak/>
        <w:t>информации в открытом информационном пространстве;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моделировать задачи на основе анализа жизненных сюжетов;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самостоятельно формулировать выводы на основе аналогии, сравнения,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обобщения;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 xml:space="preserve">– проводить сравнение, </w:t>
      </w:r>
      <w:proofErr w:type="spellStart"/>
      <w:r w:rsidRPr="000A7BE7">
        <w:rPr>
          <w:rFonts w:ascii="Times New Roman" w:hAnsi="Times New Roman" w:cs="Times New Roman"/>
          <w:iCs/>
          <w:sz w:val="24"/>
          <w:szCs w:val="24"/>
        </w:rPr>
        <w:t>сериацию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и классификацию изученных объектов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по заданным критериям;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расширять свои представления о математических явлениях;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проводить цепочку индуктивных и дедуктивных рассуждений при обосновании изучаемых математических фактов;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– осуществлять действие подведения под понятие (для изученных </w:t>
      </w:r>
      <w:proofErr w:type="spellStart"/>
      <w:r w:rsidRPr="000A7BE7">
        <w:rPr>
          <w:rFonts w:ascii="Times New Roman" w:hAnsi="Times New Roman" w:cs="Times New Roman"/>
          <w:iCs/>
          <w:sz w:val="24"/>
          <w:szCs w:val="24"/>
        </w:rPr>
        <w:t>матема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>-</w:t>
      </w:r>
      <w:proofErr w:type="gramEnd"/>
    </w:p>
    <w:p w:rsidR="000A7BE7" w:rsidRPr="000A7BE7" w:rsidRDefault="000A7BE7" w:rsidP="000A7BE7">
      <w:pPr>
        <w:tabs>
          <w:tab w:val="right" w:pos="9355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proofErr w:type="spellStart"/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тических</w:t>
      </w:r>
      <w:proofErr w:type="spell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понятий; в новых для учащихся ситуациях);</w:t>
      </w:r>
      <w:r w:rsidRPr="000A7BE7">
        <w:rPr>
          <w:rFonts w:ascii="Times New Roman" w:hAnsi="Times New Roman" w:cs="Times New Roman"/>
          <w:iCs/>
          <w:sz w:val="24"/>
          <w:szCs w:val="24"/>
        </w:rPr>
        <w:tab/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пользоваться эвристическими приемами для нахождения решения математических задач.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iCs/>
          <w:sz w:val="24"/>
          <w:szCs w:val="24"/>
        </w:rPr>
        <w:t>Коммуникативные универсальные учебные действия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принимать участие в работе парами и группами, используя речевые и другие коммуникативные средства, строить монологические высказывания,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владеть диалогической формой коммуникации;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допускать существование различных точек зрения, учитывать позицию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партнера в общении;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координировать различные мнения о математических явлениях в сотрудничестве; приходить к общему решению в спорных вопросах;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использовать правила вежливости в различных ситуациях;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адекватно использовать речевые средства для решения различных коммуникативных задач при изучении математики;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контролировать свои действия в коллективной работе и понимать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sz w:val="24"/>
          <w:szCs w:val="24"/>
        </w:rPr>
        <w:t>важность их правильного выполнения (от каждого в группе зависит общий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результат);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задавать вопросы, использовать речь для передачи информации, для регуляции своего действия и действий партнера;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– понимать необходимость координации совместных действий при выполнении учебных и творческих задач;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стремиться к пониманию позиции другого человека.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корректно формулировать и обосновывать свою точку зрения; строить понятные для партнера высказывания;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адекватно использовать средства общения для решения коммуникативных задач;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аргументировать свою позицию и соотносить ее с позициями партнеров;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понимать относительность мнений и подходов к решению задач;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стремиться к координации различных позиций в сотрудничестве;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контролировать свои действия и соотносить их с действиями других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lastRenderedPageBreak/>
        <w:t>участников коллективной работы;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осуществлять взаимный контроль и анализировать совершенные действия;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– активно участвовать в учебно-познавательной деятельности; задавать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вопросы, необходимые для организации собственной деятельности;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 xml:space="preserve">– продуктивно сотрудничать со сверстниками и взрослыми на уроке и </w:t>
      </w: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во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 xml:space="preserve"> вне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0A7BE7">
        <w:rPr>
          <w:rFonts w:ascii="Times New Roman" w:hAnsi="Times New Roman" w:cs="Times New Roman"/>
          <w:iCs/>
          <w:sz w:val="24"/>
          <w:szCs w:val="24"/>
        </w:rPr>
        <w:t>урочной деятельности.</w:t>
      </w: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Содержание учебного предмета, курса.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4 класс </w:t>
      </w:r>
      <w:r w:rsidRPr="000A7BE7">
        <w:rPr>
          <w:rFonts w:ascii="Times New Roman" w:hAnsi="Times New Roman" w:cs="Times New Roman"/>
          <w:sz w:val="24"/>
          <w:szCs w:val="24"/>
        </w:rPr>
        <w:t>(136 часов)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Числа и величины </w:t>
      </w:r>
      <w:r w:rsidRPr="000A7BE7">
        <w:rPr>
          <w:rFonts w:ascii="Times New Roman" w:hAnsi="Times New Roman" w:cs="Times New Roman"/>
          <w:sz w:val="24"/>
          <w:szCs w:val="24"/>
        </w:rPr>
        <w:t>(33 часа</w:t>
      </w:r>
      <w:bookmarkStart w:id="0" w:name="_GoBack"/>
      <w:bookmarkEnd w:id="0"/>
      <w:r w:rsidRPr="000A7BE7">
        <w:rPr>
          <w:rFonts w:ascii="Times New Roman" w:hAnsi="Times New Roman" w:cs="Times New Roman"/>
          <w:sz w:val="24"/>
          <w:szCs w:val="24"/>
        </w:rPr>
        <w:t>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Класс миллионов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Чтение и запись чисел от нуля до миллиона. Представление изученных чисел в виде суммы разрядных слагаемых.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Сравнение и упорядочивание чисел от нуля до миллиона. Устная и письменная нумерация в пределах класса миллионов.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Общий принцип образования классов.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Точные и приближенные значения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Обобщение знаний об основных источниках возникновения чисел, счете и измерение величин. Источники возникновения точных и приближенных значений чисел.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Приближенные значения чисел, </w:t>
      </w:r>
      <w:proofErr w:type="gramStart"/>
      <w:r w:rsidRPr="000A7BE7">
        <w:rPr>
          <w:rFonts w:ascii="Times New Roman" w:hAnsi="Times New Roman" w:cs="Times New Roman"/>
          <w:bCs/>
          <w:sz w:val="24"/>
          <w:szCs w:val="24"/>
        </w:rPr>
        <w:t>получаемое</w:t>
      </w:r>
      <w:proofErr w:type="gramEnd"/>
      <w:r w:rsidRPr="000A7BE7">
        <w:rPr>
          <w:rFonts w:ascii="Times New Roman" w:hAnsi="Times New Roman" w:cs="Times New Roman"/>
          <w:bCs/>
          <w:sz w:val="24"/>
          <w:szCs w:val="24"/>
        </w:rPr>
        <w:t xml:space="preserve"> в результате округления с заданной точностью.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Правила округления чисел, его использование в практической деятельности. Особые случаи округления.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Положительные и отрицательные числа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Понятие о величинах, имеющих противоположные значения. Обозначение таких значений с помощью противоположных по смыслу знаков</w:t>
      </w:r>
      <w:proofErr w:type="gramStart"/>
      <w:r w:rsidRPr="000A7BE7">
        <w:rPr>
          <w:rFonts w:ascii="Times New Roman" w:hAnsi="Times New Roman" w:cs="Times New Roman"/>
          <w:bCs/>
          <w:sz w:val="24"/>
          <w:szCs w:val="24"/>
        </w:rPr>
        <w:t xml:space="preserve"> (+) </w:t>
      </w:r>
      <w:proofErr w:type="gramEnd"/>
      <w:r w:rsidRPr="000A7BE7">
        <w:rPr>
          <w:rFonts w:ascii="Times New Roman" w:hAnsi="Times New Roman" w:cs="Times New Roman"/>
          <w:bCs/>
          <w:sz w:val="24"/>
          <w:szCs w:val="24"/>
        </w:rPr>
        <w:t>и (-).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Запись положительных и отрицательных чисел. Знакомство с </w:t>
      </w:r>
      <w:proofErr w:type="gramStart"/>
      <w:r w:rsidRPr="000A7BE7">
        <w:rPr>
          <w:rFonts w:ascii="Times New Roman" w:hAnsi="Times New Roman" w:cs="Times New Roman"/>
          <w:bCs/>
          <w:sz w:val="24"/>
          <w:szCs w:val="24"/>
        </w:rPr>
        <w:t>координатной</w:t>
      </w:r>
      <w:proofErr w:type="gramEnd"/>
      <w:r w:rsidRPr="000A7BE7">
        <w:rPr>
          <w:rFonts w:ascii="Times New Roman" w:hAnsi="Times New Roman" w:cs="Times New Roman"/>
          <w:bCs/>
          <w:sz w:val="24"/>
          <w:szCs w:val="24"/>
        </w:rPr>
        <w:t xml:space="preserve"> прямой. Расположение на ней положительных и отрицательных чисел.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Расположение </w:t>
      </w:r>
      <w:proofErr w:type="gramStart"/>
      <w:r w:rsidRPr="000A7BE7">
        <w:rPr>
          <w:rFonts w:ascii="Times New Roman" w:hAnsi="Times New Roman" w:cs="Times New Roman"/>
          <w:bCs/>
          <w:sz w:val="24"/>
          <w:szCs w:val="24"/>
        </w:rPr>
        <w:t>на</w:t>
      </w:r>
      <w:proofErr w:type="gramEnd"/>
      <w:r w:rsidRPr="000A7BE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0A7BE7">
        <w:rPr>
          <w:rFonts w:ascii="Times New Roman" w:hAnsi="Times New Roman" w:cs="Times New Roman"/>
          <w:bCs/>
          <w:sz w:val="24"/>
          <w:szCs w:val="24"/>
        </w:rPr>
        <w:t>координатной</w:t>
      </w:r>
      <w:proofErr w:type="gramEnd"/>
      <w:r w:rsidRPr="000A7BE7">
        <w:rPr>
          <w:rFonts w:ascii="Times New Roman" w:hAnsi="Times New Roman" w:cs="Times New Roman"/>
          <w:bCs/>
          <w:sz w:val="24"/>
          <w:szCs w:val="24"/>
        </w:rPr>
        <w:t xml:space="preserve"> прямой точек с заданными координатами, определение координат заданных на ней точек.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Величины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Метрическая система мер (обобщение всего изученного материала), её связь с десятичной системой исчисления.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Перевод изученных величин из одних единиц измерения в другие.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Арифметические действия </w:t>
      </w:r>
      <w:r w:rsidRPr="000A7BE7">
        <w:rPr>
          <w:rFonts w:ascii="Times New Roman" w:hAnsi="Times New Roman" w:cs="Times New Roman"/>
          <w:sz w:val="24"/>
          <w:szCs w:val="24"/>
        </w:rPr>
        <w:t>(55 часов)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Сложение и вычитание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Сложение и вычитание в пределах изученных натуральных чисел. Обобщение знаний о свойствах выполняемых действий, их формулировка и краткая обобщенная запись.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lastRenderedPageBreak/>
        <w:t>Использование свой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ств сл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>ожения и вычитания для рационализации выполнения операции.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Сложение и вычитание величин разными способами.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Обобщение наблюдений за изменением результата сложения и вычитания при изменении одного или двух компонентов этих действий.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Умножение и деление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Умножение и деление многозначного числа </w:t>
      </w:r>
      <w:proofErr w:type="gramStart"/>
      <w:r w:rsidRPr="000A7BE7">
        <w:rPr>
          <w:rFonts w:ascii="Times New Roman" w:hAnsi="Times New Roman" w:cs="Times New Roman"/>
          <w:bCs/>
          <w:sz w:val="24"/>
          <w:szCs w:val="24"/>
        </w:rPr>
        <w:t>на</w:t>
      </w:r>
      <w:proofErr w:type="gramEnd"/>
      <w:r w:rsidRPr="000A7BE7">
        <w:rPr>
          <w:rFonts w:ascii="Times New Roman" w:hAnsi="Times New Roman" w:cs="Times New Roman"/>
          <w:bCs/>
          <w:sz w:val="24"/>
          <w:szCs w:val="24"/>
        </w:rPr>
        <w:t xml:space="preserve"> однозначное. Осознание общего алгоритма выполнения каждой из этих операций.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Обобщение знаний о свойствах умножения и деления. Их формулировка и запись в общем виде.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Использование свойств умножения и деления для рационализации выполнения вычислений.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Умножение и деление величин на натуральное число различными способами.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Деление величины на величину.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Обобщение наблюдений за изменением результата умножения и деления при изменении одного или двух компонентов.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Выражение с двумя и более переменными. Чтение и запись таких выражений. Определение значений выражений при заданных значениях переменных.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>Свойства равенств и их использования для решения уравнений.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A7BE7">
        <w:rPr>
          <w:rFonts w:ascii="Times New Roman" w:hAnsi="Times New Roman" w:cs="Times New Roman"/>
          <w:bCs/>
          <w:sz w:val="24"/>
          <w:szCs w:val="24"/>
        </w:rPr>
        <w:t xml:space="preserve">Уравнения, содержащие переменную в обеих частях. Решение таких уравнений.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Работа с текстовыми задачами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(в течение года)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Продолжение всех линий работ, начатых в предыдущих классах, их обобщение.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Сравнение задач, различных по сюжету, но сходных по характеру математических отношений, в них заложенных. Классификация задач по этому признаку.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Преобразование задач в более 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простые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или более сложные.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Решение задач алгебраическим методом. Оформление такого решения.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Сравнение арифметического и алгебраического метода решения задач.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Решение задач на решение двух тел (в одном направлении, в разных направлениях)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Пространственные отношения.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Геометрические фигуры </w:t>
      </w:r>
      <w:r w:rsidRPr="000A7BE7">
        <w:rPr>
          <w:rFonts w:ascii="Times New Roman" w:hAnsi="Times New Roman" w:cs="Times New Roman"/>
          <w:sz w:val="24"/>
          <w:szCs w:val="24"/>
        </w:rPr>
        <w:t>(10 часов)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Свойства диагоналей прямоугольника. Разбиение прямоугольника на два равных прямоугольных треугольника. Разбиение произвольного треугольника на прямоугольные треугольники.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Разбиение многоугольников на прямоугольники и прямоугольные треугольники.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Классификация изученных пространственных геометрических тел по разным основаниям.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Геометрические величины </w:t>
      </w:r>
      <w:r w:rsidRPr="000A7BE7">
        <w:rPr>
          <w:rFonts w:ascii="Times New Roman" w:hAnsi="Times New Roman" w:cs="Times New Roman"/>
          <w:sz w:val="24"/>
          <w:szCs w:val="24"/>
        </w:rPr>
        <w:t>(28 часов)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Нахождение площади прямоугольного треугольника. Формула площади прямоугольного треугольника: 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0A7BE7">
        <w:rPr>
          <w:rFonts w:ascii="Times New Roman" w:hAnsi="Times New Roman" w:cs="Times New Roman"/>
          <w:sz w:val="24"/>
          <w:szCs w:val="24"/>
        </w:rPr>
        <w:t>= (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0A7BE7">
        <w:rPr>
          <w:rFonts w:ascii="Times New Roman" w:hAnsi="Times New Roman" w:cs="Times New Roman"/>
          <w:sz w:val="24"/>
          <w:szCs w:val="24"/>
        </w:rPr>
        <w:t>*</w:t>
      </w:r>
      <w:r w:rsidRPr="000A7BE7">
        <w:rPr>
          <w:rFonts w:ascii="Times New Roman" w:hAnsi="Times New Roman" w:cs="Times New Roman"/>
          <w:sz w:val="24"/>
          <w:szCs w:val="24"/>
          <w:lang w:val="en-US"/>
        </w:rPr>
        <w:t>b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) :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 xml:space="preserve"> 2.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lastRenderedPageBreak/>
        <w:t xml:space="preserve">Нахождение площади произвольного треугольника разными способами.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Определение площади произвольного многоугольника с использованием площадей прямоугольников и прямоугольных треугольников.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Понятие об объеме. Измерение объема произвольными мерками.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Общепринятые единицы измерения объема – кубический миллиметр, кубический сантиметр, кубический дециметр, кубический метр, кубический километр. Соотношение между ними.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Вычисление объема прямоугольного параллелепипеда с использованием длин трех его измерений, а так же площади его основания и высоты.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Работа с информацией </w:t>
      </w:r>
      <w:r w:rsidRPr="000A7BE7">
        <w:rPr>
          <w:rFonts w:ascii="Times New Roman" w:hAnsi="Times New Roman" w:cs="Times New Roman"/>
          <w:sz w:val="24"/>
          <w:szCs w:val="24"/>
        </w:rPr>
        <w:t>(10 часов)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Сбор и представление информации, связанной со счетом, измерением величин, наблюдением; фиксирование, анализ полученной информации.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Чтение, заполнение, составление, интерпретация таблицы.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Чтение диаграмм. Построение простейших столбчатых диаграмм.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Составление, запись, выполнение простого алгоритма.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Чтение, выполнение действий по схеме. Составление простейших схем.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Построение математических выражений с помощью логических связок и слов.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 xml:space="preserve">Проверка истинности утверждений. 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Вариант тематического планирования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 xml:space="preserve">4 класс </w:t>
      </w:r>
      <w:r w:rsidRPr="000A7BE7">
        <w:rPr>
          <w:rFonts w:ascii="Times New Roman" w:hAnsi="Times New Roman" w:cs="Times New Roman"/>
          <w:sz w:val="24"/>
          <w:szCs w:val="24"/>
        </w:rPr>
        <w:t>(136 часов)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Площади фигур 12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Умножение многозначных чисел 20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Точные и приближенные числа. Округление чисел 14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Деление на многозначное число 20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Объем и его измерения 18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Действия с величинами 14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Положительные и отрицательные числа 10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Числа класса миллионов 16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Резерв 12 ч</w:t>
      </w:r>
    </w:p>
    <w:p w:rsidR="000A7BE7" w:rsidRPr="000A7BE7" w:rsidRDefault="000A7BE7" w:rsidP="000A7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7BE7" w:rsidRPr="000A7BE7" w:rsidRDefault="000A7BE7" w:rsidP="000A7BE7">
      <w:pPr>
        <w:pStyle w:val="a8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Планируемые результаты изучения учебного предмета, курса.</w:t>
      </w:r>
    </w:p>
    <w:p w:rsidR="000A7BE7" w:rsidRPr="000A7BE7" w:rsidRDefault="000A7BE7" w:rsidP="000A7BE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7BE7">
        <w:rPr>
          <w:rFonts w:ascii="Times New Roman" w:hAnsi="Times New Roman" w:cs="Times New Roman"/>
          <w:b/>
          <w:bCs/>
          <w:sz w:val="24"/>
          <w:szCs w:val="24"/>
        </w:rPr>
        <w:t>Числа и величины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lastRenderedPageBreak/>
        <w:t>– читать и записывать любое натуральное число в пределах класса единиц и класса тысяч, определять место каждого из них в натуральном ряду;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устанавливать отношения между любыми изученными натуральными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числами и записывать эти отношения с помощью знаков;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выявлять закономерность ряда чисел, дополнять его в соответствии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с этой закономерностью;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классифицировать числа по разным основаниям, объяснять свои действия;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представлять любое изученное натуральное число в виде суммы разрядных слагаемых;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находить долю от числа и число по его доле;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выражать массу, используя различные единицы измерения: грамм, килограмм, центнер, тонну;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применять изученные соотношения между единицами измерения массы: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1 кг = 1000 г, 1 </w:t>
      </w:r>
      <w:proofErr w:type="spellStart"/>
      <w:r w:rsidRPr="000A7BE7">
        <w:rPr>
          <w:rFonts w:ascii="Times New Roman" w:eastAsia="Calibri" w:hAnsi="Times New Roman" w:cs="Times New Roman"/>
          <w:sz w:val="24"/>
          <w:szCs w:val="24"/>
        </w:rPr>
        <w:t>ц</w:t>
      </w:r>
      <w:proofErr w:type="spellEnd"/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 = 100 кг, 1 т = 10 ц,1 т = 1000 кг.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читать и записывать дробные числа, понимать и употреблять термины: дробь, числитель, знаменатель;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находить часть числа (две пятых, семь девятых и т.д.);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изображать изученные целые числа на числовом (координатном) луче;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изображать доли единицы на единичном отрезке координатного луча;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– записывать числа с помощью цифр римской письменной нумерации </w:t>
      </w:r>
      <w:r w:rsidRPr="000A7BE7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C</w:t>
      </w:r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, </w:t>
      </w:r>
      <w:r w:rsidRPr="000A7BE7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L</w:t>
      </w:r>
      <w:r w:rsidRPr="000A7BE7">
        <w:rPr>
          <w:rFonts w:ascii="Times New Roman" w:eastAsia="Calibri" w:hAnsi="Times New Roman" w:cs="Times New Roman"/>
          <w:iCs/>
          <w:sz w:val="24"/>
          <w:szCs w:val="24"/>
        </w:rPr>
        <w:t>,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D</w:t>
      </w:r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, </w:t>
      </w:r>
      <w:r w:rsidRPr="000A7BE7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М</w:t>
      </w:r>
      <w:r w:rsidRPr="000A7BE7"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7BE7">
        <w:rPr>
          <w:rFonts w:ascii="Times New Roman" w:eastAsia="Calibri" w:hAnsi="Times New Roman" w:cs="Times New Roman"/>
          <w:b/>
          <w:bCs/>
          <w:sz w:val="24"/>
          <w:szCs w:val="24"/>
        </w:rPr>
        <w:t>Арифметические действия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выполнять сложение и вычитание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в пределах шестизначных чисел;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– выполнять умножение и деление многозначных чисел 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на</w:t>
      </w:r>
      <w:proofErr w:type="gramEnd"/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 однозначное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число;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выполнять деление с остатком;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находить значения сложных выражений, содержащих 2–3 действия;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решать уравнения на нахождение неизвестного компонента действия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в пределах изученных чисел.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proofErr w:type="spellStart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Обучающиийся</w:t>
      </w:r>
      <w:proofErr w:type="spellEnd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выполнять сложение и вычитание величин (длины, массы, вместимости,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lastRenderedPageBreak/>
        <w:t>времени, площади);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изменять результат арифметического действия при изменении одного или двух компонентов действия;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– решать уравнения, требующие1–3 </w:t>
      </w:r>
      <w:proofErr w:type="gramStart"/>
      <w:r w:rsidRPr="000A7BE7">
        <w:rPr>
          <w:rFonts w:ascii="Times New Roman" w:eastAsia="Calibri" w:hAnsi="Times New Roman" w:cs="Times New Roman"/>
          <w:iCs/>
          <w:sz w:val="24"/>
          <w:szCs w:val="24"/>
        </w:rPr>
        <w:t>тождественных</w:t>
      </w:r>
      <w:proofErr w:type="gramEnd"/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 преобразования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на основе взаимосвязи между компонентами действий;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находить значение выражения с переменной при заданном ее значении (сложность выражений 1–3 действия);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находить решения неравенств с одной переменной разными способами;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проверять правильность выполнения различных заданий с помощью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вычислений;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– выбирать верный ответ задания </w:t>
      </w:r>
      <w:r w:rsidRPr="000A7BE7">
        <w:rPr>
          <w:rFonts w:ascii="Times New Roman" w:hAnsi="Times New Roman" w:cs="Times New Roman"/>
          <w:iCs/>
          <w:sz w:val="24"/>
          <w:szCs w:val="24"/>
        </w:rPr>
        <w:t xml:space="preserve">из </w:t>
      </w:r>
      <w:proofErr w:type="gramStart"/>
      <w:r w:rsidRPr="000A7BE7">
        <w:rPr>
          <w:rFonts w:ascii="Times New Roman" w:hAnsi="Times New Roman" w:cs="Times New Roman"/>
          <w:iCs/>
          <w:sz w:val="24"/>
          <w:szCs w:val="24"/>
        </w:rPr>
        <w:t>предложенных</w:t>
      </w:r>
      <w:proofErr w:type="gramEnd"/>
      <w:r w:rsidRPr="000A7BE7">
        <w:rPr>
          <w:rFonts w:ascii="Times New Roman" w:hAnsi="Times New Roman" w:cs="Times New Roman"/>
          <w:iCs/>
          <w:sz w:val="24"/>
          <w:szCs w:val="24"/>
        </w:rPr>
        <w:t>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7BE7">
        <w:rPr>
          <w:rFonts w:ascii="Times New Roman" w:eastAsia="Calibri" w:hAnsi="Times New Roman" w:cs="Times New Roman"/>
          <w:b/>
          <w:bCs/>
          <w:sz w:val="24"/>
          <w:szCs w:val="24"/>
        </w:rPr>
        <w:t>Работа с текстовыми задачами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A7BE7">
        <w:rPr>
          <w:rFonts w:ascii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выполнять краткую запись задачи,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используя различные формы: таблицу, чертеж, схему и т.д.;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выбирать действия и их порядок и обосновывать свой выбор при решении составных задач в 2–3 действия;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– решать задачи, рассматривающие процессы движения одного тела (скорость, время, расстояние), работы (производительность труда, время,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объем работы);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– преобразовывать данную задачу в новую с помощью изменения вопроса или условия;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– составлять задачу по ее краткой записи, представленной в 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различных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формах</w:t>
      </w:r>
      <w:proofErr w:type="gramEnd"/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 (таблица, схема, чертеж и т.д.).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пол</w:t>
      </w:r>
      <w:r w:rsidRPr="000A7BE7">
        <w:rPr>
          <w:rFonts w:ascii="Times New Roman" w:hAnsi="Times New Roman" w:cs="Times New Roman"/>
          <w:i/>
          <w:iCs/>
          <w:sz w:val="24"/>
          <w:szCs w:val="24"/>
        </w:rPr>
        <w:t>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сравнивать задачи по сходству и различию в сюжете и математическом смысле;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изменять формулировку задачи, сохраняя математический смысл;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находить разные способы решения одной задачи;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преобразовывать задачу с недостающими или избыточными данными в задачу с необходимым и достаточным количеством данных;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решать задачи на нахождение доли, части целого и целого по значению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его доли;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7BE7">
        <w:rPr>
          <w:rFonts w:ascii="Times New Roman" w:eastAsia="Calibri" w:hAnsi="Times New Roman" w:cs="Times New Roman"/>
          <w:b/>
          <w:bCs/>
          <w:sz w:val="24"/>
          <w:szCs w:val="24"/>
        </w:rPr>
        <w:t>Пространственные отношения. Геометрические фигуры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различать окружность и круг;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строить окружность заданного радиуса с помощью циркуля;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lastRenderedPageBreak/>
        <w:t>– строить квадрат и прямоугольник по заданным значениям длин сторон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с помощью линейки и угольника.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распознавать цилиндр, конус, пирамиду и различные виды призм: треугольную, четырехугольную и т.д.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использовать термины: грань, ребро, основание, вершина, высота;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находить фигуры на поверхности пространственных тел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и называть их.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7BE7">
        <w:rPr>
          <w:rFonts w:ascii="Times New Roman" w:eastAsia="Calibri" w:hAnsi="Times New Roman" w:cs="Times New Roman"/>
          <w:b/>
          <w:bCs/>
          <w:sz w:val="24"/>
          <w:szCs w:val="24"/>
        </w:rPr>
        <w:t>Геометрические величины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находить площадь фигуры с помощью палетки;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вычислять площадь прямоугольника по значениям его длины и ширины;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 xml:space="preserve">– выражать длину, площадь измеряемых объектов, используя разные единицы измерения этих величин в пределах изученных отношений 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между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ними;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применять единицу измерения длины – километр (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км</w:t>
      </w:r>
      <w:proofErr w:type="gramEnd"/>
      <w:r w:rsidRPr="000A7BE7">
        <w:rPr>
          <w:rFonts w:ascii="Times New Roman" w:eastAsia="Calibri" w:hAnsi="Times New Roman" w:cs="Times New Roman"/>
          <w:sz w:val="24"/>
          <w:szCs w:val="24"/>
        </w:rPr>
        <w:t>) и соотношения: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1 км = 1000 м, 1 м = 1000 мм;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использовать единицы измерения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площади: квадратный миллиметр (мм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2</w:t>
      </w:r>
      <w:proofErr w:type="gramEnd"/>
      <w:r w:rsidRPr="000A7BE7">
        <w:rPr>
          <w:rFonts w:ascii="Times New Roman" w:eastAsia="Calibri" w:hAnsi="Times New Roman" w:cs="Times New Roman"/>
          <w:sz w:val="24"/>
          <w:szCs w:val="24"/>
        </w:rPr>
        <w:t>), квадратный сантиметр (см2),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квадратный дециметр (дм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2</w:t>
      </w:r>
      <w:proofErr w:type="gramEnd"/>
      <w:r w:rsidRPr="000A7BE7">
        <w:rPr>
          <w:rFonts w:ascii="Times New Roman" w:eastAsia="Calibri" w:hAnsi="Times New Roman" w:cs="Times New Roman"/>
          <w:sz w:val="24"/>
          <w:szCs w:val="24"/>
        </w:rPr>
        <w:t>), квадратный метр (м2), квадратный километр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(км</w:t>
      </w:r>
      <w:proofErr w:type="gramStart"/>
      <w:r w:rsidRPr="000A7BE7">
        <w:rPr>
          <w:rFonts w:ascii="Times New Roman" w:eastAsia="Calibri" w:hAnsi="Times New Roman" w:cs="Times New Roman"/>
          <w:sz w:val="24"/>
          <w:szCs w:val="24"/>
        </w:rPr>
        <w:t>2</w:t>
      </w:r>
      <w:proofErr w:type="gramEnd"/>
      <w:r w:rsidRPr="000A7BE7">
        <w:rPr>
          <w:rFonts w:ascii="Times New Roman" w:eastAsia="Calibri" w:hAnsi="Times New Roman" w:cs="Times New Roman"/>
          <w:sz w:val="24"/>
          <w:szCs w:val="24"/>
        </w:rPr>
        <w:t>) и соотношения между ними: 1 см2 = 100 мм2, 1 дм2 = 100 см2, 1 м2 =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100 дм</w:t>
      </w:r>
      <w:proofErr w:type="gramStart"/>
      <w:r w:rsidRPr="000A7BE7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0A7BE7">
        <w:rPr>
          <w:rFonts w:ascii="Times New Roman" w:hAnsi="Times New Roman" w:cs="Times New Roman"/>
          <w:sz w:val="24"/>
          <w:szCs w:val="24"/>
        </w:rPr>
        <w:t>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– находить площади многоугольников разными способами: разбиением </w:t>
      </w:r>
      <w:proofErr w:type="gramStart"/>
      <w:r w:rsidRPr="000A7BE7">
        <w:rPr>
          <w:rFonts w:ascii="Times New Roman" w:eastAsia="Calibri" w:hAnsi="Times New Roman" w:cs="Times New Roman"/>
          <w:iCs/>
          <w:sz w:val="24"/>
          <w:szCs w:val="24"/>
        </w:rPr>
        <w:t>на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прямоугольники, дополнением до прямоугольника, перестроением частей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фигуры;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использовать единицу измерения</w:t>
      </w:r>
      <w:r w:rsidRPr="000A7BE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величины углов – градус и его обозначение</w:t>
      </w:r>
      <w:proofErr w:type="gramStart"/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 (°).</w:t>
      </w:r>
      <w:proofErr w:type="gramEnd"/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7BE7">
        <w:rPr>
          <w:rFonts w:ascii="Times New Roman" w:eastAsia="Calibri" w:hAnsi="Times New Roman" w:cs="Times New Roman"/>
          <w:b/>
          <w:bCs/>
          <w:sz w:val="24"/>
          <w:szCs w:val="24"/>
        </w:rPr>
        <w:t>Работа с информацией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 научится: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использовать данные готовых таблиц для составления чисел, выполнения действий, формулирования выводов;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– устанавливать закономерность по данным таблицы, заполнять таблицу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t>в соответствии с закономерностью;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sz w:val="24"/>
          <w:szCs w:val="24"/>
        </w:rPr>
        <w:lastRenderedPageBreak/>
        <w:t>– использовать данные готовых столбчатых и линейных диаграмм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hAnsi="Times New Roman" w:cs="Times New Roman"/>
          <w:sz w:val="24"/>
          <w:szCs w:val="24"/>
        </w:rPr>
        <w:t>при решении текстовых задач.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proofErr w:type="gramStart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>Обучающийся</w:t>
      </w:r>
      <w:proofErr w:type="gramEnd"/>
      <w:r w:rsidRPr="000A7BE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получит возможность научиться: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читать несложные готовые круговые диаграммы, использовать их данные для решения текстовых задач;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соотносить информацию, представленную в таблице и столбчатой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диаграмме; определять цену деления шкалы столбчатой и линейной диаграмм;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дополнять простые столбчатые диаграммы;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понимать, выполнять, проверять, дополнять алгоритмы выполнения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iCs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изучаемых действий;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A7BE7">
        <w:rPr>
          <w:rFonts w:ascii="Times New Roman" w:eastAsia="Calibri" w:hAnsi="Times New Roman" w:cs="Times New Roman"/>
          <w:iCs/>
          <w:sz w:val="24"/>
          <w:szCs w:val="24"/>
        </w:rPr>
        <w:t>– понимать выражения, содержащие логические связки и слова («… и …», «…или …», «не», «если</w:t>
      </w:r>
      <w:proofErr w:type="gramStart"/>
      <w:r w:rsidRPr="000A7BE7">
        <w:rPr>
          <w:rFonts w:ascii="Times New Roman" w:eastAsia="Calibri" w:hAnsi="Times New Roman" w:cs="Times New Roman"/>
          <w:iCs/>
          <w:sz w:val="24"/>
          <w:szCs w:val="24"/>
        </w:rPr>
        <w:t xml:space="preserve"> .</w:t>
      </w:r>
      <w:proofErr w:type="gramEnd"/>
      <w:r w:rsidRPr="000A7BE7">
        <w:rPr>
          <w:rFonts w:ascii="Times New Roman" w:eastAsia="Calibri" w:hAnsi="Times New Roman" w:cs="Times New Roman"/>
          <w:iCs/>
          <w:sz w:val="24"/>
          <w:szCs w:val="24"/>
        </w:rPr>
        <w:t>., то … », «верно/неверно, что …», «для того, чтобы… нужно …», «каждый», «все», «некоторые»).</w:t>
      </w:r>
    </w:p>
    <w:p w:rsidR="000A7BE7" w:rsidRPr="000A7BE7" w:rsidRDefault="000A7BE7" w:rsidP="000A7BE7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>Описание материально – технического обеспечения    образовательного процесса.</w:t>
      </w:r>
    </w:p>
    <w:p w:rsidR="000A7BE7" w:rsidRPr="000A7BE7" w:rsidRDefault="000A7BE7" w:rsidP="000A7BE7">
      <w:pPr>
        <w:pStyle w:val="ParagraphStyle"/>
        <w:tabs>
          <w:tab w:val="left" w:pos="585"/>
        </w:tabs>
        <w:spacing w:before="60"/>
        <w:ind w:left="360"/>
        <w:rPr>
          <w:rFonts w:ascii="Times New Roman" w:hAnsi="Times New Roman"/>
          <w:b/>
          <w:bCs/>
        </w:rPr>
      </w:pPr>
      <w:r w:rsidRPr="000A7BE7">
        <w:rPr>
          <w:rFonts w:ascii="Times New Roman" w:hAnsi="Times New Roman"/>
          <w:b/>
          <w:bCs/>
          <w:color w:val="000000"/>
        </w:rPr>
        <w:t>Технические средства обучения</w:t>
      </w:r>
      <w:r w:rsidRPr="000A7BE7">
        <w:rPr>
          <w:rFonts w:ascii="Times New Roman" w:hAnsi="Times New Roman"/>
          <w:b/>
          <w:bCs/>
        </w:rPr>
        <w:t>.</w:t>
      </w:r>
    </w:p>
    <w:p w:rsidR="000A7BE7" w:rsidRPr="000A7BE7" w:rsidRDefault="000A7BE7" w:rsidP="000A7BE7">
      <w:pPr>
        <w:pStyle w:val="ParagraphStyle"/>
        <w:tabs>
          <w:tab w:val="left" w:pos="810"/>
        </w:tabs>
        <w:ind w:left="720"/>
        <w:rPr>
          <w:rFonts w:ascii="Times New Roman" w:hAnsi="Times New Roman"/>
          <w:color w:val="000000"/>
        </w:rPr>
      </w:pPr>
      <w:r w:rsidRPr="000A7BE7">
        <w:rPr>
          <w:rFonts w:ascii="Times New Roman" w:hAnsi="Times New Roman"/>
          <w:color w:val="000000"/>
        </w:rPr>
        <w:t>1. Ноутбук.</w:t>
      </w:r>
    </w:p>
    <w:p w:rsidR="000A7BE7" w:rsidRPr="000A7BE7" w:rsidRDefault="000A7BE7" w:rsidP="000A7BE7">
      <w:pPr>
        <w:pStyle w:val="ParagraphStyle"/>
        <w:tabs>
          <w:tab w:val="left" w:pos="810"/>
        </w:tabs>
        <w:ind w:left="720"/>
        <w:rPr>
          <w:rFonts w:ascii="Times New Roman" w:hAnsi="Times New Roman"/>
          <w:color w:val="000000"/>
        </w:rPr>
      </w:pPr>
      <w:r w:rsidRPr="000A7BE7">
        <w:rPr>
          <w:rFonts w:ascii="Times New Roman" w:hAnsi="Times New Roman"/>
          <w:color w:val="000000"/>
        </w:rPr>
        <w:t>2.  Проектор.</w:t>
      </w:r>
    </w:p>
    <w:p w:rsidR="000A7BE7" w:rsidRPr="000A7BE7" w:rsidRDefault="000A7BE7" w:rsidP="000A7BE7">
      <w:pPr>
        <w:pStyle w:val="ParagraphStyle"/>
        <w:tabs>
          <w:tab w:val="left" w:pos="810"/>
        </w:tabs>
        <w:ind w:left="720"/>
        <w:rPr>
          <w:rFonts w:ascii="Times New Roman" w:hAnsi="Times New Roman"/>
          <w:color w:val="000000"/>
        </w:rPr>
      </w:pPr>
      <w:r w:rsidRPr="000A7BE7">
        <w:rPr>
          <w:rFonts w:ascii="Times New Roman" w:hAnsi="Times New Roman"/>
          <w:color w:val="000000"/>
        </w:rPr>
        <w:t>3. Интерактивная доска.</w:t>
      </w: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  <w:r w:rsidRPr="000A7BE7">
        <w:rPr>
          <w:rFonts w:ascii="Times New Roman" w:hAnsi="Times New Roman" w:cs="Times New Roman"/>
          <w:b/>
          <w:sz w:val="24"/>
          <w:szCs w:val="24"/>
        </w:rPr>
        <w:t xml:space="preserve">Учебно-методический комплект </w:t>
      </w:r>
    </w:p>
    <w:tbl>
      <w:tblPr>
        <w:tblpPr w:leftFromText="180" w:rightFromText="180" w:bottomFromText="200" w:vertAnchor="text" w:horzAnchor="page" w:tblpX="2785" w:tblpY="93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37"/>
        <w:gridCol w:w="2282"/>
        <w:gridCol w:w="2268"/>
        <w:gridCol w:w="1559"/>
        <w:gridCol w:w="2127"/>
      </w:tblGrid>
      <w:tr w:rsidR="000A7BE7" w:rsidRPr="000A7BE7" w:rsidTr="000A7BE7"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>Составляющие</w:t>
            </w:r>
            <w:proofErr w:type="spellEnd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 xml:space="preserve"> УМК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>Название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>Автор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>Год</w:t>
            </w:r>
            <w:proofErr w:type="spellEnd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>издания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val="en-US" w:bidi="en-US"/>
              </w:rPr>
              <w:t>Издательство</w:t>
            </w:r>
            <w:proofErr w:type="spellEnd"/>
          </w:p>
        </w:tc>
      </w:tr>
      <w:tr w:rsidR="000A7BE7" w:rsidRPr="000A7BE7" w:rsidTr="000A7BE7">
        <w:trPr>
          <w:trHeight w:val="1262"/>
        </w:trPr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Учебник</w:t>
            </w:r>
            <w:proofErr w:type="spellEnd"/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Математика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И. И.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Аргинская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, Е И. Ивановская, С. Н.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Кормишина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20__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Издательский дом « Фёдоров». Издательство «Учебная литература», </w:t>
            </w:r>
          </w:p>
        </w:tc>
      </w:tr>
      <w:tr w:rsidR="000A7BE7" w:rsidRPr="000A7BE7" w:rsidTr="000A7BE7"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after="0" w:line="288" w:lineRule="auto"/>
              <w:rPr>
                <w:sz w:val="24"/>
                <w:szCs w:val="24"/>
                <w:lang w:bidi="en-US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iCs/>
                <w:sz w:val="24"/>
                <w:szCs w:val="24"/>
                <w:lang w:bidi="en-US"/>
              </w:rPr>
              <w:t>Методические рекомендации к курсу «Математика» 4 класс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iCs/>
                <w:sz w:val="24"/>
                <w:szCs w:val="24"/>
                <w:lang w:bidi="en-US"/>
              </w:rPr>
              <w:t>Аргинская</w:t>
            </w:r>
            <w:proofErr w:type="spellEnd"/>
            <w:r w:rsidRPr="000A7BE7">
              <w:rPr>
                <w:rFonts w:ascii="Times New Roman" w:hAnsi="Times New Roman" w:cs="Times New Roman"/>
                <w:iCs/>
                <w:sz w:val="24"/>
                <w:szCs w:val="24"/>
                <w:lang w:bidi="en-US"/>
              </w:rPr>
              <w:t xml:space="preserve"> И.И., </w:t>
            </w:r>
            <w:proofErr w:type="spellStart"/>
            <w:r w:rsidRPr="000A7BE7">
              <w:rPr>
                <w:rFonts w:ascii="Times New Roman" w:hAnsi="Times New Roman" w:cs="Times New Roman"/>
                <w:iCs/>
                <w:sz w:val="24"/>
                <w:szCs w:val="24"/>
                <w:lang w:bidi="en-US"/>
              </w:rPr>
              <w:t>Кормишина</w:t>
            </w:r>
            <w:proofErr w:type="spellEnd"/>
            <w:r w:rsidRPr="000A7BE7">
              <w:rPr>
                <w:rFonts w:ascii="Times New Roman" w:hAnsi="Times New Roman" w:cs="Times New Roman"/>
                <w:iCs/>
                <w:sz w:val="24"/>
                <w:szCs w:val="24"/>
                <w:lang w:bidi="en-US"/>
              </w:rPr>
              <w:t xml:space="preserve"> С.Н..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20__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Издательский дом « Фёдоров». Издательство «Учебная литература», </w:t>
            </w:r>
          </w:p>
        </w:tc>
      </w:tr>
      <w:tr w:rsidR="000A7BE7" w:rsidRPr="000A7BE7" w:rsidTr="000A7BE7"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after="0" w:line="288" w:lineRule="auto"/>
              <w:rPr>
                <w:sz w:val="24"/>
                <w:szCs w:val="24"/>
                <w:lang w:bidi="en-US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iCs/>
                <w:sz w:val="24"/>
                <w:szCs w:val="24"/>
                <w:lang w:val="en-US"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Поурочно-</w:t>
            </w: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lastRenderedPageBreak/>
              <w:t xml:space="preserve">тематическое планирование к учебнику "Математика. </w:t>
            </w:r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 xml:space="preserve">4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класс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",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iCs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lastRenderedPageBreak/>
              <w:t>Зубова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 xml:space="preserve"> С.П.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20_____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Издательский дом </w:t>
            </w: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lastRenderedPageBreak/>
              <w:t xml:space="preserve">« Фёдоров». Издательство «Учебная литература», </w:t>
            </w:r>
          </w:p>
        </w:tc>
      </w:tr>
      <w:tr w:rsidR="000A7BE7" w:rsidRPr="000A7BE7" w:rsidTr="000A7BE7"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after="0" w:line="288" w:lineRule="auto"/>
              <w:rPr>
                <w:sz w:val="24"/>
                <w:szCs w:val="24"/>
                <w:lang w:bidi="en-US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Программы начального общего образования. Система Л.В.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Занкова</w:t>
            </w:r>
            <w:proofErr w:type="spellEnd"/>
            <w:proofErr w:type="gramStart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,</w:t>
            </w:r>
            <w:proofErr w:type="gramEnd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Сборник, 2012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Н. В. Нечаева, С. В.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Бухалова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2012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Издательский дом « Фёдоров». Издательство «Учебная литература», </w:t>
            </w:r>
          </w:p>
        </w:tc>
      </w:tr>
      <w:tr w:rsidR="000A7BE7" w:rsidRPr="000A7BE7" w:rsidTr="000A7BE7"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after="0" w:line="288" w:lineRule="auto"/>
              <w:rPr>
                <w:sz w:val="24"/>
                <w:szCs w:val="24"/>
                <w:lang w:bidi="en-US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Сборник заданий по математике для самостоятельных, проверочных и контрольных работ в начальной школе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Аргинская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 xml:space="preserve"> И.И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20___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tabs>
                <w:tab w:val="left" w:pos="57"/>
              </w:tabs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Издательский дом « Фёдоров». Издательство «Учебная литература»,</w:t>
            </w:r>
          </w:p>
        </w:tc>
      </w:tr>
    </w:tbl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horzAnchor="page" w:tblpX="2979" w:tblpY="2291"/>
        <w:tblW w:w="0" w:type="auto"/>
        <w:tblLook w:val="04A0"/>
      </w:tblPr>
      <w:tblGrid>
        <w:gridCol w:w="2853"/>
        <w:gridCol w:w="3449"/>
        <w:gridCol w:w="3229"/>
      </w:tblGrid>
      <w:tr w:rsidR="000A7BE7" w:rsidRPr="000A7BE7" w:rsidTr="000A7BE7">
        <w:trPr>
          <w:cantSplit/>
          <w:trHeight w:val="97"/>
        </w:trPr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  <w:t>Учебно-практическое и учебно-лабораторное оборудование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  <w:t>Электронно-цифровые комплекты и информационно-коммуникационные средства обучения и воспитания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  <w:t>Наглядные пособия, натуральные объекты и модели</w:t>
            </w:r>
          </w:p>
        </w:tc>
      </w:tr>
      <w:tr w:rsidR="000A7BE7" w:rsidRPr="000A7BE7" w:rsidTr="000A7BE7">
        <w:trPr>
          <w:cantSplit/>
          <w:trHeight w:val="91"/>
        </w:trPr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lastRenderedPageBreak/>
              <w:t xml:space="preserve">Транспортир  классный </w:t>
            </w:r>
          </w:p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Угольник классный 45х45 </w:t>
            </w:r>
          </w:p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Угольник классный – 30х40 </w:t>
            </w:r>
          </w:p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Циркуль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классный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</w:p>
          <w:p w:rsidR="000A7BE7" w:rsidRPr="000A7BE7" w:rsidRDefault="000A7BE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BE7" w:rsidRPr="000A7BE7" w:rsidRDefault="000A7BE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Интерактивное учебное пособие по математике 4 класс - 2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Комплект таблиц по </w:t>
            </w:r>
            <w:proofErr w:type="spellStart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математике+</w:t>
            </w:r>
            <w:proofErr w:type="spellEnd"/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дидактические раздаточные карточки 4 класс</w:t>
            </w:r>
          </w:p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Набор объемных геометрических тел</w:t>
            </w:r>
          </w:p>
          <w:p w:rsidR="000A7BE7" w:rsidRPr="000A7BE7" w:rsidRDefault="000A7BE7">
            <w:pPr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0A7BE7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Опорные таблицы по математике</w:t>
            </w:r>
          </w:p>
          <w:p w:rsidR="000A7BE7" w:rsidRPr="000A7BE7" w:rsidRDefault="000A7BE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</w:p>
        </w:tc>
      </w:tr>
    </w:tbl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tabs>
          <w:tab w:val="left" w:pos="57"/>
        </w:tabs>
        <w:spacing w:after="0"/>
        <w:ind w:right="-108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P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A7BE7" w:rsidRDefault="000A7BE7" w:rsidP="000A7BE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AA163C" w:rsidRDefault="00266558" w:rsidP="008D7E8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="007830A2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12014C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</w:p>
    <w:tbl>
      <w:tblPr>
        <w:tblStyle w:val="a3"/>
        <w:tblW w:w="16302" w:type="dxa"/>
        <w:tblInd w:w="-743" w:type="dxa"/>
        <w:tblLayout w:type="fixed"/>
        <w:tblLook w:val="04A0"/>
      </w:tblPr>
      <w:tblGrid>
        <w:gridCol w:w="567"/>
        <w:gridCol w:w="1560"/>
        <w:gridCol w:w="851"/>
        <w:gridCol w:w="1701"/>
        <w:gridCol w:w="2693"/>
        <w:gridCol w:w="3402"/>
        <w:gridCol w:w="3402"/>
        <w:gridCol w:w="850"/>
        <w:gridCol w:w="284"/>
        <w:gridCol w:w="992"/>
      </w:tblGrid>
      <w:tr w:rsidR="006949AC" w:rsidTr="00FA4D62">
        <w:trPr>
          <w:trHeight w:val="405"/>
        </w:trPr>
        <w:tc>
          <w:tcPr>
            <w:tcW w:w="567" w:type="dxa"/>
            <w:vMerge w:val="restart"/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55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266558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266558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266558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560" w:type="dxa"/>
            <w:vMerge w:val="restart"/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Тема урока</w:t>
            </w:r>
          </w:p>
        </w:tc>
        <w:tc>
          <w:tcPr>
            <w:tcW w:w="851" w:type="dxa"/>
            <w:vMerge w:val="restart"/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 часов</w:t>
            </w:r>
          </w:p>
        </w:tc>
        <w:tc>
          <w:tcPr>
            <w:tcW w:w="1701" w:type="dxa"/>
            <w:vMerge w:val="restart"/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Материально-техническое обеспечение</w:t>
            </w:r>
          </w:p>
        </w:tc>
        <w:tc>
          <w:tcPr>
            <w:tcW w:w="6095" w:type="dxa"/>
            <w:gridSpan w:val="2"/>
            <w:tcBorders>
              <w:bottom w:val="single" w:sz="4" w:space="0" w:color="auto"/>
            </w:tcBorders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результаты обучения</w:t>
            </w:r>
          </w:p>
        </w:tc>
        <w:tc>
          <w:tcPr>
            <w:tcW w:w="3402" w:type="dxa"/>
            <w:vMerge w:val="restart"/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Возможные виды деятельности </w:t>
            </w:r>
            <w:proofErr w:type="gramStart"/>
            <w:r>
              <w:rPr>
                <w:rFonts w:ascii="Times New Roman" w:hAnsi="Times New Roman" w:cs="Times New Roman"/>
                <w:b/>
              </w:rPr>
              <w:t>обучающихся</w:t>
            </w:r>
            <w:proofErr w:type="gramEnd"/>
          </w:p>
        </w:tc>
        <w:tc>
          <w:tcPr>
            <w:tcW w:w="2126" w:type="dxa"/>
            <w:gridSpan w:val="3"/>
            <w:tcBorders>
              <w:bottom w:val="single" w:sz="4" w:space="0" w:color="auto"/>
            </w:tcBorders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                   проведения</w:t>
            </w:r>
          </w:p>
        </w:tc>
      </w:tr>
      <w:tr w:rsidR="006949AC" w:rsidTr="00FA4D62">
        <w:trPr>
          <w:trHeight w:val="600"/>
        </w:trPr>
        <w:tc>
          <w:tcPr>
            <w:tcW w:w="567" w:type="dxa"/>
            <w:vMerge/>
          </w:tcPr>
          <w:p w:rsidR="006949AC" w:rsidRPr="00266558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  <w:vMerge/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Merge/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Предметные результаты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Универсальные учебные действия</w:t>
            </w:r>
          </w:p>
        </w:tc>
        <w:tc>
          <w:tcPr>
            <w:tcW w:w="3402" w:type="dxa"/>
            <w:vMerge/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6949AC" w:rsidRDefault="006949AC" w:rsidP="002665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</w:t>
            </w:r>
          </w:p>
        </w:tc>
      </w:tr>
      <w:tr w:rsidR="00266558" w:rsidTr="00516714">
        <w:tc>
          <w:tcPr>
            <w:tcW w:w="16302" w:type="dxa"/>
            <w:gridSpan w:val="10"/>
            <w:shd w:val="clear" w:color="auto" w:fill="D9D9D9" w:themeFill="background1" w:themeFillShade="D9"/>
          </w:tcPr>
          <w:p w:rsidR="00266558" w:rsidRDefault="00266558" w:rsidP="005167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 полугодие                                                                       </w:t>
            </w:r>
            <w:r w:rsidR="0051671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266558" w:rsidTr="00516714">
        <w:tc>
          <w:tcPr>
            <w:tcW w:w="16302" w:type="dxa"/>
            <w:gridSpan w:val="10"/>
            <w:shd w:val="clear" w:color="auto" w:fill="F2F2F2" w:themeFill="background1" w:themeFillShade="F2"/>
          </w:tcPr>
          <w:p w:rsidR="00266558" w:rsidRPr="007C14ED" w:rsidRDefault="007B5FA4" w:rsidP="005F1E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4ED">
              <w:rPr>
                <w:rFonts w:ascii="Times New Roman" w:hAnsi="Times New Roman" w:cs="Times New Roman"/>
                <w:b/>
                <w:sz w:val="28"/>
                <w:szCs w:val="28"/>
              </w:rPr>
              <w:t>Тема 1.</w:t>
            </w:r>
            <w:r w:rsidRPr="007C14ED">
              <w:rPr>
                <w:rFonts w:ascii="Times New Roman" w:hAnsi="Times New Roman" w:cs="Times New Roman"/>
              </w:rPr>
              <w:t xml:space="preserve"> </w:t>
            </w:r>
            <w:r w:rsidR="00A053CC">
              <w:rPr>
                <w:rFonts w:ascii="Times New Roman" w:hAnsi="Times New Roman" w:cs="Times New Roman"/>
                <w:b/>
                <w:sz w:val="28"/>
                <w:szCs w:val="28"/>
              </w:rPr>
              <w:t>Человек и мир,</w:t>
            </w:r>
            <w:r w:rsidR="00E25D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созданный им. Наши соседи на Западе.</w:t>
            </w:r>
            <w:r w:rsidR="005F1E15" w:rsidRPr="007C14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E25D23">
              <w:rPr>
                <w:rFonts w:ascii="Times New Roman" w:hAnsi="Times New Roman" w:cs="Times New Roman"/>
                <w:b/>
                <w:sz w:val="28"/>
                <w:szCs w:val="28"/>
              </w:rPr>
              <w:t>(21</w:t>
            </w:r>
            <w:r w:rsidRPr="007C14ED">
              <w:rPr>
                <w:rFonts w:ascii="Times New Roman" w:hAnsi="Times New Roman" w:cs="Times New Roman"/>
                <w:b/>
                <w:sz w:val="28"/>
                <w:szCs w:val="28"/>
              </w:rPr>
              <w:t>часов)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5FA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62676E" w:rsidRDefault="0062676E" w:rsidP="00E00DDF">
            <w:pPr>
              <w:pStyle w:val="Style6"/>
              <w:widowControl/>
              <w:ind w:right="38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FontStyle15"/>
                <w:rFonts w:ascii="Times New Roman" w:hAnsi="Times New Roman" w:cs="Times New Roman"/>
              </w:rPr>
              <w:t>Сфера разумной жизни. Условие современной жизни. С.3-11 б)№3</w:t>
            </w:r>
          </w:p>
          <w:p w:rsidR="0062676E" w:rsidRPr="007B5FA4" w:rsidRDefault="0062676E" w:rsidP="007B5F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5FA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Иллюстрационный материал.</w:t>
            </w:r>
          </w:p>
        </w:tc>
        <w:tc>
          <w:tcPr>
            <w:tcW w:w="2693" w:type="dxa"/>
          </w:tcPr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FontStyle15"/>
                <w:rFonts w:ascii="Times New Roman" w:hAnsi="Times New Roman" w:cs="Times New Roman"/>
              </w:rPr>
              <w:t>Описывать объекты окружающего мира, выделять существенные и несущественные признаки.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 xml:space="preserve">Устанавливать аналогию между </w:t>
            </w:r>
            <w:proofErr w:type="gramStart"/>
            <w:r>
              <w:rPr>
                <w:rStyle w:val="FontStyle15"/>
                <w:rFonts w:ascii="Times New Roman" w:hAnsi="Times New Roman" w:cs="Times New Roman"/>
              </w:rPr>
              <w:t>современными</w:t>
            </w:r>
            <w:proofErr w:type="gramEnd"/>
            <w:r>
              <w:rPr>
                <w:rStyle w:val="FontStyle15"/>
                <w:rFonts w:ascii="Times New Roman" w:hAnsi="Times New Roman" w:cs="Times New Roman"/>
              </w:rPr>
              <w:t xml:space="preserve"> и устаревшими предмета быта и техники.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 xml:space="preserve">Знать, на основе какого события принято делить историю на два основных периода: </w:t>
            </w:r>
            <w:proofErr w:type="gramStart"/>
            <w:r>
              <w:rPr>
                <w:rStyle w:val="FontStyle15"/>
                <w:rFonts w:ascii="Times New Roman" w:hAnsi="Times New Roman" w:cs="Times New Roman"/>
              </w:rPr>
              <w:t>до</w:t>
            </w:r>
            <w:proofErr w:type="gramEnd"/>
            <w:r>
              <w:rPr>
                <w:rStyle w:val="FontStyle15"/>
                <w:rFonts w:ascii="Times New Roman" w:hAnsi="Times New Roman" w:cs="Times New Roman"/>
              </w:rPr>
              <w:t xml:space="preserve"> н.э. и н. э.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Определять влияние деятельности человека на окружающую природу.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 xml:space="preserve">Понимать деление исторического времени на периоды: Древнейший мир, Древний мир, Средние века, </w:t>
            </w:r>
            <w:r>
              <w:rPr>
                <w:rStyle w:val="FontStyle15"/>
                <w:rFonts w:ascii="Times New Roman" w:hAnsi="Times New Roman" w:cs="Times New Roman"/>
              </w:rPr>
              <w:lastRenderedPageBreak/>
              <w:t>Новое время, Новейшее время.</w:t>
            </w:r>
          </w:p>
          <w:p w:rsidR="0062676E" w:rsidRPr="007B5FA4" w:rsidRDefault="0062676E" w:rsidP="007B5F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</w:tcPr>
          <w:p w:rsidR="0062676E" w:rsidRPr="007C14ED" w:rsidRDefault="0062676E" w:rsidP="00C66D8D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Личностные универсальные учебные действия</w:t>
            </w: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 xml:space="preserve">У </w:t>
            </w:r>
            <w:proofErr w:type="gramStart"/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>обучающегося</w:t>
            </w:r>
            <w:proofErr w:type="gramEnd"/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 xml:space="preserve"> будут сформированы</w:t>
            </w:r>
            <w:r w:rsidRPr="007C14E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7C14ED" w:rsidRDefault="0062676E" w:rsidP="007C14E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1"/>
                <w:szCs w:val="21"/>
              </w:rPr>
            </w:pP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C14ED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интерес к познанию окружающего мира;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учебно-познавательный интерес к новому материалу, способу решения новой задачи;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-ориентация на понимание причин успеха к учебной деятельности;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осознание своей гражданской идентичности;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понимание нравственного содержания собственных поступков,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поступков окружающих людей, исторических лиц;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-ориентация в поведении на принятые моральные нормы;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этические чувства- стыда, вины, совести как регулятора морального поведения; </w:t>
            </w:r>
          </w:p>
          <w:p w:rsidR="0062676E" w:rsidRPr="007C14ED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понимание чувств одноклассников, учителей, мотивов поступков исторических лиц.</w:t>
            </w: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</w:pPr>
            <w:proofErr w:type="gramStart"/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 xml:space="preserve"> получит возможность для формирования:</w:t>
            </w: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</w:pP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C14ED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принятие  ценностей природного мира, готовность следовать в своей деятельности нормам природоохранительного, нерасточительного,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здоровьесберегающего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поведения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выраженной устойчивой учебно-познавательной   мотивацией учения;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способности к самооценке на основе критериев учебной деятельности;</w:t>
            </w:r>
          </w:p>
          <w:p w:rsidR="0062676E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ориентация на реализацию гражданской  идентичности в поступках;</w:t>
            </w:r>
          </w:p>
          <w:p w:rsidR="0062676E" w:rsidRPr="00C66D8D" w:rsidRDefault="0062676E" w:rsidP="003C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ориентация на искусство как значимую часть  человеческой жизни.</w:t>
            </w:r>
          </w:p>
          <w:p w:rsidR="0062676E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Регулятивные универсальные учебные действия</w:t>
            </w: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7C14E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7C14ED" w:rsidRDefault="0062676E" w:rsidP="007B5FA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SchoolBookC" w:hAnsi="SchoolBookC" w:cs="SchoolBookC"/>
                <w:sz w:val="21"/>
                <w:szCs w:val="21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принимать и сохранять учебную задачу;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учитывать выделенные учителем ориентиры действий в новом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учебном материале в сотрудничестве с учителем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одноклассниками;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адекватно воспринимать предложения и оценку учителя, товарищей, родителей и других людей;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различать способ и результат действий;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вносить необходимые коррективы в исполнение действий на основе его оценки и учета характера сделанных ошибок;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следовать установленным правилам в планировании и контроле способа решения;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на основе результатов  решения практических задач делать выводы  о свойствах изучаемых природных объектов. </w:t>
            </w:r>
          </w:p>
          <w:p w:rsidR="0062676E" w:rsidRPr="007C14ED" w:rsidRDefault="0062676E" w:rsidP="006D6E1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Pr="007C14ED" w:rsidRDefault="0062676E" w:rsidP="007B5FA4">
            <w:pPr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C14ED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планировать свои действия  в соответствии с  поставленной задачей и условиями ее реализации;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осуществлять итоговый и пошаговый контроль по результату;</w:t>
            </w:r>
          </w:p>
          <w:p w:rsidR="0062676E" w:rsidRPr="007C14ED" w:rsidRDefault="0062676E" w:rsidP="006D6E1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-самостоятельно адекватно оценивать  правильность выполнения действий и вносить необходимые коррективы в 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исполнении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как по ходу его реализации, так и в конце действий.</w:t>
            </w:r>
          </w:p>
          <w:p w:rsidR="0062676E" w:rsidRDefault="0062676E" w:rsidP="007B5FA4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Познавательные универсальные учебные действия</w:t>
            </w: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t>Обучающийся научится:</w:t>
            </w: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C14E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осуществлять поиск необходимой информации для выполнения учебных заданий с использованием учебной литературы, энциклопедий, справочников, в открытом информационном пространстве;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пользоваться знаково-символическими средствами, приведенными в учебной литературе;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строить сообщения в устной и письменной форме;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ориентироваться на разнообразие способов решения учебной задачи;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воспринимать и анализировать сообщения и важнейшие их компоненты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–т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ексты;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-анализировать изучаемые объекты с выделение существенных и несущественных признаков;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осуществлять синтез как составления целого из частей;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проводить сравнение,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сериацию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классификацию изученных объектов по заданным критериям;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устанавливать причинно-следственные связи в изучаемом круге явлений;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устанавливать аналогию.</w:t>
            </w: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C14ED" w:rsidRDefault="0062676E" w:rsidP="006D6E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</w:t>
            </w:r>
            <w:r w:rsidRPr="007C14E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:rsidR="0062676E" w:rsidRPr="007C14ED" w:rsidRDefault="0062676E" w:rsidP="007C14E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:rsidR="0062676E" w:rsidRDefault="0062676E" w:rsidP="00B410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C14ED">
              <w:rPr>
                <w:rFonts w:ascii="Times New Roman" w:hAnsi="Times New Roman" w:cs="Times New Roman"/>
                <w:sz w:val="21"/>
                <w:szCs w:val="21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осуществлять запись выборочной информации об окружающем мире, о себе, при возможности  с помощью инструментов ИКТ;</w:t>
            </w:r>
          </w:p>
          <w:p w:rsidR="0062676E" w:rsidRDefault="0062676E" w:rsidP="00B410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- строить 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логические рассуждения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включающие установления причинно-следственных связей;</w:t>
            </w:r>
          </w:p>
          <w:p w:rsidR="0062676E" w:rsidRDefault="0062676E" w:rsidP="00B410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- проводить анализируемые изучаемые объекты под понятия разного уровня обобщения на основе распознавания объектов, выделения  существенных признаков и их синтеза;</w:t>
            </w:r>
          </w:p>
          <w:p w:rsidR="0062676E" w:rsidRDefault="0062676E" w:rsidP="00B410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осуществлять расширенный поиск информации с использованием ресурсов интернета;</w:t>
            </w:r>
          </w:p>
          <w:p w:rsidR="0062676E" w:rsidRDefault="0062676E" w:rsidP="00B410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-проводить сравнение,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сериацию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 классификацию изученных объектов по самостоятельно выделенным основаниям;</w:t>
            </w:r>
          </w:p>
          <w:p w:rsidR="0062676E" w:rsidRDefault="0062676E" w:rsidP="00B410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строить рассуждения, включая установления причинно-следственных связей.</w:t>
            </w:r>
          </w:p>
          <w:p w:rsidR="0062676E" w:rsidRPr="007C14ED" w:rsidRDefault="0062676E" w:rsidP="00B4101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:rsidR="0062676E" w:rsidRDefault="0062676E" w:rsidP="007B5F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Pr="007C14ED" w:rsidRDefault="0062676E" w:rsidP="007B5F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Коммуникативные универсальные учебные действия</w:t>
            </w: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7C14ED"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7C14E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:</w:t>
            </w:r>
          </w:p>
          <w:p w:rsidR="0062676E" w:rsidRDefault="0062676E" w:rsidP="007B5FA4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C14ED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строить монологические высказывания, владеть диалогической формой коммуникации в соответствии с учебной ситуацией;</w:t>
            </w: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допускать возможность существования разных точек зрения;</w:t>
            </w: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формулировать собственное мнение и позицию;</w:t>
            </w: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договариваться и приходить к общему решению в собственной деятельности;</w:t>
            </w:r>
          </w:p>
          <w:p w:rsidR="0062676E" w:rsidRPr="007C14ED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адекватно воспринимать  и передавать информацию  в заданной форме.</w:t>
            </w:r>
          </w:p>
          <w:p w:rsidR="0062676E" w:rsidRDefault="0062676E" w:rsidP="007B5FA4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lastRenderedPageBreak/>
              <w:t>Обучающийся</w:t>
            </w:r>
            <w:proofErr w:type="gramEnd"/>
            <w:r w:rsidRPr="007C14ED"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62676E" w:rsidRPr="007C14ED" w:rsidRDefault="0062676E" w:rsidP="007B5FA4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7C14ED" w:rsidRDefault="0062676E" w:rsidP="007B5FA4">
            <w:pPr>
              <w:ind w:firstLine="70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F2DB4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учитывать другое мнение и позицию, стремится к координации различных позиций в сотрудничестве;</w:t>
            </w: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ра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;</w:t>
            </w: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использовать речь для регуляции своего действия;</w:t>
            </w:r>
          </w:p>
          <w:p w:rsidR="0062676E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учитывать разные мнения и интересы и обосновывать собственную позицию;</w:t>
            </w:r>
          </w:p>
          <w:p w:rsidR="0062676E" w:rsidRPr="002F2DB4" w:rsidRDefault="0062676E" w:rsidP="00772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- задавать вопросы, необходимые для организации в сотрудничестве необходимую помощь.</w:t>
            </w: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Pr="007C14ED" w:rsidRDefault="0062676E" w:rsidP="004E6F6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Pr="007C14ED" w:rsidRDefault="0062676E" w:rsidP="007B5FA4">
            <w:pPr>
              <w:ind w:firstLine="70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2676E" w:rsidRPr="002F2DB4" w:rsidRDefault="0062676E" w:rsidP="002F2D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62676E" w:rsidRPr="007C14ED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Pr="00E00DDF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  <w:r w:rsidRPr="00E00DDF">
              <w:rPr>
                <w:rStyle w:val="FontStyle15"/>
                <w:rFonts w:ascii="Times New Roman" w:hAnsi="Times New Roman" w:cs="Times New Roman"/>
              </w:rPr>
              <w:t>Проведение анализа и сравнения учебного иллюстрационного материала, старых и современных вещей. Обсуждение изменений, произошедших в жизни древнего и современного города.</w:t>
            </w:r>
          </w:p>
          <w:p w:rsidR="0062676E" w:rsidRPr="00E00DDF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Работа с лентой времени: сравнения скорости познания мира в разные исторические периоды.</w:t>
            </w:r>
          </w:p>
          <w:p w:rsidR="0062676E" w:rsidRPr="00E00DDF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Сравнение удаленности разных событий по отношению друг к другу.</w:t>
            </w:r>
          </w:p>
          <w:p w:rsidR="0062676E" w:rsidRPr="00E00DDF" w:rsidRDefault="0062676E" w:rsidP="00E00D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Классификация объектов окружающего мира. Составление рассказа на основе представленных схем.</w:t>
            </w:r>
          </w:p>
        </w:tc>
        <w:tc>
          <w:tcPr>
            <w:tcW w:w="1134" w:type="dxa"/>
            <w:gridSpan w:val="2"/>
          </w:tcPr>
          <w:p w:rsidR="0062676E" w:rsidRPr="000E2627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5FA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560" w:type="dxa"/>
          </w:tcPr>
          <w:p w:rsidR="0062676E" w:rsidRDefault="0062676E" w:rsidP="007B5FA4">
            <w:pPr>
              <w:rPr>
                <w:rStyle w:val="FontStyle15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0DDF">
              <w:rPr>
                <w:rStyle w:val="FontStyle15"/>
                <w:rFonts w:ascii="Times New Roman" w:hAnsi="Times New Roman" w:cs="Times New Roman"/>
              </w:rPr>
              <w:t>Первопроходцы в науке.  Техника и человек. С. 12-17</w:t>
            </w:r>
          </w:p>
          <w:p w:rsidR="00446367" w:rsidRPr="00446367" w:rsidRDefault="00446367" w:rsidP="007B5FA4">
            <w:pPr>
              <w:rPr>
                <w:rStyle w:val="FontStyle15"/>
              </w:rPr>
            </w:pPr>
            <w:r w:rsidRPr="00446367">
              <w:rPr>
                <w:rStyle w:val="FontStyle15"/>
                <w:rFonts w:ascii="Times New Roman" w:hAnsi="Times New Roman" w:cs="Times New Roman"/>
                <w:i/>
              </w:rPr>
              <w:t>Этнокультурное  содержание</w:t>
            </w:r>
            <w:r w:rsidRPr="00446367">
              <w:rPr>
                <w:rStyle w:val="FontStyle15"/>
              </w:rPr>
              <w:t>:</w:t>
            </w:r>
          </w:p>
          <w:p w:rsidR="00446367" w:rsidRPr="00446367" w:rsidRDefault="00446367" w:rsidP="007B5FA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Таблицы, раздаточный материал, использование материала сайта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Википедия</w:t>
            </w:r>
            <w:proofErr w:type="spellEnd"/>
          </w:p>
        </w:tc>
        <w:tc>
          <w:tcPr>
            <w:tcW w:w="2693" w:type="dxa"/>
          </w:tcPr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FontStyle15"/>
                <w:rFonts w:ascii="Times New Roman" w:hAnsi="Times New Roman" w:cs="Times New Roman"/>
              </w:rPr>
              <w:t>Объяснять влияние промышленности и техники  на природу.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Осуществлять классификацию объектов по самостоятельно выделенным основаниям.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Называть транспортные средства, технику, используемую в быту, на различных производствах.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proofErr w:type="spellStart"/>
            <w:r>
              <w:rPr>
                <w:rStyle w:val="FontStyle15"/>
                <w:rFonts w:ascii="Times New Roman" w:hAnsi="Times New Roman" w:cs="Times New Roman"/>
              </w:rPr>
              <w:t>Распологать</w:t>
            </w:r>
            <w:proofErr w:type="spellEnd"/>
            <w:r>
              <w:rPr>
                <w:rStyle w:val="FontStyle15"/>
                <w:rFonts w:ascii="Times New Roman" w:hAnsi="Times New Roman" w:cs="Times New Roman"/>
              </w:rPr>
              <w:t xml:space="preserve"> основные технические изобретения в хронологической последовательности. 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Знать правило безопасного использования электрических приборов.</w:t>
            </w:r>
          </w:p>
          <w:p w:rsidR="0062676E" w:rsidRPr="007B5FA4" w:rsidRDefault="0062676E" w:rsidP="007B5F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FontStyle15"/>
                <w:rFonts w:ascii="Times New Roman" w:hAnsi="Times New Roman" w:cs="Times New Roman"/>
              </w:rPr>
              <w:t>Сравнение, классификация транспортных средств.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Осуществление сбора информации  о развитии науки и техники, история возникновения технических устройств, окружающих человека.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Составлять тематические экспозиции.</w:t>
            </w:r>
          </w:p>
          <w:p w:rsidR="0062676E" w:rsidRPr="00E00DDF" w:rsidRDefault="0062676E" w:rsidP="00E00D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Обсуждения значения технического прогресса.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5FA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62676E" w:rsidRDefault="0062676E" w:rsidP="00BB02F9">
            <w:pPr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0DDF">
              <w:rPr>
                <w:rStyle w:val="FontStyle15"/>
                <w:rFonts w:ascii="Times New Roman" w:hAnsi="Times New Roman" w:cs="Times New Roman"/>
              </w:rPr>
              <w:t>Трудный путь становления медицины с.17-19</w:t>
            </w:r>
          </w:p>
          <w:p w:rsidR="00446367" w:rsidRPr="00446367" w:rsidRDefault="00446367" w:rsidP="00BB02F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46367">
              <w:rPr>
                <w:rStyle w:val="FontStyle15"/>
                <w:rFonts w:ascii="Times New Roman" w:hAnsi="Times New Roman" w:cs="Times New Roman"/>
                <w:i/>
              </w:rPr>
              <w:t xml:space="preserve">Этнокультурное содержание: Становление медицины в </w:t>
            </w:r>
            <w:r w:rsidR="00DA652A">
              <w:rPr>
                <w:rStyle w:val="FontStyle15"/>
                <w:rFonts w:ascii="Times New Roman" w:hAnsi="Times New Roman" w:cs="Times New Roman"/>
                <w:i/>
              </w:rPr>
              <w:t>Якутии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Иллюстрации </w:t>
            </w:r>
          </w:p>
        </w:tc>
        <w:tc>
          <w:tcPr>
            <w:tcW w:w="2693" w:type="dxa"/>
          </w:tcPr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Понимать значение понятий «медицина», «здоровье», «болезнь»</w:t>
            </w:r>
            <w:proofErr w:type="gramStart"/>
            <w:r>
              <w:rPr>
                <w:rStyle w:val="FontStyle15"/>
                <w:rFonts w:ascii="Times New Roman" w:hAnsi="Times New Roman" w:cs="Times New Roman"/>
              </w:rPr>
              <w:t>,»</w:t>
            </w:r>
            <w:proofErr w:type="gramEnd"/>
            <w:r>
              <w:rPr>
                <w:rStyle w:val="FontStyle15"/>
                <w:rFonts w:ascii="Times New Roman" w:hAnsi="Times New Roman" w:cs="Times New Roman"/>
              </w:rPr>
              <w:t>врач».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Называть телефоны экстренной медицинской помощи. Объяснять необходимость бережного отношения к здоровью.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Моделирование различных ситуаций, в которых человек попал в беду  и ему нужна медицинская помощь.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Работа с текстом: сравнение уровня медицинской помощи в Древнем мире и сегодня.</w:t>
            </w:r>
          </w:p>
          <w:p w:rsidR="0062676E" w:rsidRDefault="0062676E" w:rsidP="00E00DDF">
            <w:pPr>
              <w:pStyle w:val="Style6"/>
              <w:widowControl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62676E" w:rsidRDefault="0062676E" w:rsidP="00BB02F9">
            <w:pPr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0DDF">
              <w:rPr>
                <w:rStyle w:val="FontStyle15"/>
                <w:rFonts w:ascii="Times New Roman" w:hAnsi="Times New Roman" w:cs="Times New Roman"/>
              </w:rPr>
              <w:t>Клетка – основа строения и роста живых организмов. С.19-23</w:t>
            </w:r>
          </w:p>
          <w:p w:rsidR="0062676E" w:rsidRPr="00E00DDF" w:rsidRDefault="0062676E" w:rsidP="00BB02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Б)№7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Микроскоп, образцы для изучения, раздаточный материал.</w:t>
            </w:r>
          </w:p>
        </w:tc>
        <w:tc>
          <w:tcPr>
            <w:tcW w:w="2693" w:type="dxa"/>
          </w:tcPr>
          <w:p w:rsidR="0062676E" w:rsidRPr="00E00DDF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0DDF">
              <w:rPr>
                <w:rStyle w:val="FontStyle15"/>
                <w:rFonts w:ascii="Times New Roman" w:hAnsi="Times New Roman" w:cs="Times New Roman"/>
              </w:rPr>
              <w:t>Знать строение клетки и зарисовывать ее схематически.</w:t>
            </w:r>
          </w:p>
          <w:p w:rsidR="0062676E" w:rsidRPr="00E00DDF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proofErr w:type="gramStart"/>
            <w:r w:rsidRPr="00E00DDF">
              <w:rPr>
                <w:rStyle w:val="FontStyle15"/>
                <w:rFonts w:ascii="Times New Roman" w:hAnsi="Times New Roman" w:cs="Times New Roman"/>
              </w:rPr>
              <w:t>Понимать</w:t>
            </w:r>
            <w:proofErr w:type="gramEnd"/>
            <w:r w:rsidRPr="00E00DDF">
              <w:rPr>
                <w:rStyle w:val="FontStyle15"/>
                <w:rFonts w:ascii="Times New Roman" w:hAnsi="Times New Roman" w:cs="Times New Roman"/>
              </w:rPr>
              <w:t xml:space="preserve"> что клетка является основой строения и роста всех живых организмов.</w:t>
            </w:r>
          </w:p>
          <w:p w:rsidR="0062676E" w:rsidRPr="00E00DDF" w:rsidRDefault="0062676E" w:rsidP="00E00D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Различать клетки тканей человек</w:t>
            </w:r>
            <w:proofErr w:type="gramStart"/>
            <w:r w:rsidRPr="00E00DDF">
              <w:rPr>
                <w:rStyle w:val="FontStyle15"/>
                <w:rFonts w:ascii="Times New Roman" w:hAnsi="Times New Roman" w:cs="Times New Roman"/>
              </w:rPr>
              <w:t>а(</w:t>
            </w:r>
            <w:proofErr w:type="gramEnd"/>
            <w:r w:rsidRPr="00E00DDF">
              <w:rPr>
                <w:rStyle w:val="FontStyle15"/>
                <w:rFonts w:ascii="Times New Roman" w:hAnsi="Times New Roman" w:cs="Times New Roman"/>
              </w:rPr>
              <w:t xml:space="preserve">костная, мышечная, нервная, </w:t>
            </w:r>
            <w:proofErr w:type="spellStart"/>
            <w:r w:rsidRPr="00E00DDF">
              <w:rPr>
                <w:rStyle w:val="FontStyle15"/>
                <w:rFonts w:ascii="Times New Roman" w:hAnsi="Times New Roman" w:cs="Times New Roman"/>
              </w:rPr>
              <w:t>эпительная</w:t>
            </w:r>
            <w:proofErr w:type="spellEnd"/>
            <w:r w:rsidRPr="00E00DDF">
              <w:rPr>
                <w:rStyle w:val="FontStyle15"/>
                <w:rFonts w:ascii="Times New Roman" w:hAnsi="Times New Roman" w:cs="Times New Roman"/>
              </w:rPr>
              <w:t>)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Pr="00E00DDF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Различие, опознание на рисунках различных клеток.</w:t>
            </w:r>
          </w:p>
          <w:p w:rsidR="0062676E" w:rsidRPr="00E00DDF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 xml:space="preserve">Схематическая зарисовка клетки </w:t>
            </w:r>
            <w:proofErr w:type="gramStart"/>
            <w:r w:rsidRPr="00E00DDF">
              <w:rPr>
                <w:rStyle w:val="FontStyle15"/>
                <w:rFonts w:ascii="Times New Roman" w:hAnsi="Times New Roman" w:cs="Times New Roman"/>
              </w:rPr>
              <w:t xml:space="preserve">( </w:t>
            </w:r>
            <w:proofErr w:type="gramEnd"/>
            <w:r w:rsidRPr="00E00DDF">
              <w:rPr>
                <w:rStyle w:val="FontStyle15"/>
                <w:rFonts w:ascii="Times New Roman" w:hAnsi="Times New Roman" w:cs="Times New Roman"/>
              </w:rPr>
              <w:t>ядро, оболочка, цитоплазма).</w:t>
            </w:r>
          </w:p>
          <w:p w:rsidR="0062676E" w:rsidRPr="00E00DDF" w:rsidRDefault="0062676E" w:rsidP="00E00D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Рассмотрение готовых микропрепаратов при помощи микроскопа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62676E" w:rsidRPr="00E00DDF" w:rsidRDefault="0062676E" w:rsidP="00BB02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0DDF">
              <w:rPr>
                <w:rStyle w:val="FontStyle15"/>
                <w:rFonts w:ascii="Times New Roman" w:hAnsi="Times New Roman" w:cs="Times New Roman"/>
              </w:rPr>
              <w:t xml:space="preserve">Рост и </w:t>
            </w:r>
            <w:r w:rsidRPr="00E00DDF">
              <w:rPr>
                <w:rStyle w:val="FontStyle15"/>
                <w:rFonts w:ascii="Times New Roman" w:hAnsi="Times New Roman" w:cs="Times New Roman"/>
              </w:rPr>
              <w:lastRenderedPageBreak/>
              <w:t xml:space="preserve">развитие организма человека. Режим дня в его жизни. </w:t>
            </w:r>
            <w:proofErr w:type="gramStart"/>
            <w:r w:rsidRPr="00E00DDF">
              <w:rPr>
                <w:rStyle w:val="FontStyle15"/>
                <w:rFonts w:ascii="Times New Roman" w:hAnsi="Times New Roman" w:cs="Times New Roman"/>
              </w:rPr>
              <w:t>С. 24-26</w:t>
            </w:r>
            <w:r>
              <w:rPr>
                <w:rStyle w:val="FontStyle15"/>
                <w:rFonts w:ascii="Times New Roman" w:hAnsi="Times New Roman" w:cs="Times New Roman"/>
              </w:rPr>
              <w:t>б)№10</w:t>
            </w:r>
            <w:proofErr w:type="gramEnd"/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Фотографии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разных периодов развития человека</w:t>
            </w:r>
          </w:p>
        </w:tc>
        <w:tc>
          <w:tcPr>
            <w:tcW w:w="2693" w:type="dxa"/>
          </w:tcPr>
          <w:p w:rsidR="0062676E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  <w:r>
              <w:rPr>
                <w:rStyle w:val="FontStyle15"/>
                <w:rFonts w:ascii="Times New Roman" w:hAnsi="Times New Roman" w:cs="Times New Roman"/>
              </w:rPr>
              <w:t xml:space="preserve">Понимать причину роста </w:t>
            </w:r>
            <w:r>
              <w:rPr>
                <w:rStyle w:val="FontStyle15"/>
                <w:rFonts w:ascii="Times New Roman" w:hAnsi="Times New Roman" w:cs="Times New Roman"/>
              </w:rPr>
              <w:lastRenderedPageBreak/>
              <w:t>живых организмов.</w:t>
            </w:r>
          </w:p>
          <w:p w:rsidR="0062676E" w:rsidRPr="00E00DDF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Осознанно выполнять режим дня.</w:t>
            </w:r>
          </w:p>
          <w:p w:rsidR="0062676E" w:rsidRPr="007B5FA4" w:rsidRDefault="0062676E" w:rsidP="00E00D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Объяснять необходимость соблюдения человеком режима дня и его влияние на здоровье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 xml:space="preserve">Расположение в хронологической </w:t>
            </w:r>
            <w:r>
              <w:rPr>
                <w:rStyle w:val="FontStyle15"/>
                <w:rFonts w:ascii="Times New Roman" w:hAnsi="Times New Roman" w:cs="Times New Roman"/>
              </w:rPr>
              <w:lastRenderedPageBreak/>
              <w:t>последовательности фотографий в разные периоды развития человека.</w:t>
            </w:r>
          </w:p>
          <w:p w:rsidR="0062676E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Анализ внешних изменений, происходящих с человеком, выявления причин и следствий.</w:t>
            </w:r>
          </w:p>
          <w:p w:rsidR="0062676E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Сравнения условий труда людей различных специальностей и их режима дня.</w:t>
            </w:r>
          </w:p>
          <w:p w:rsidR="0062676E" w:rsidRDefault="0062676E" w:rsidP="00E00DDF">
            <w:pPr>
              <w:pStyle w:val="Style6"/>
              <w:spacing w:line="216" w:lineRule="exact"/>
              <w:ind w:left="5" w:hanging="5"/>
              <w:rPr>
                <w:rStyle w:val="FontStyle15"/>
                <w:rFonts w:ascii="Times New Roman" w:hAnsi="Times New Roman" w:cs="Times New Roman"/>
              </w:rPr>
            </w:pPr>
            <w:r>
              <w:rPr>
                <w:rStyle w:val="FontStyle15"/>
                <w:rFonts w:ascii="Times New Roman" w:hAnsi="Times New Roman" w:cs="Times New Roman"/>
              </w:rPr>
              <w:t>Составление режима дня.</w:t>
            </w:r>
          </w:p>
          <w:p w:rsidR="0062676E" w:rsidRPr="00E00DDF" w:rsidRDefault="0062676E" w:rsidP="00E00D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0DDF">
              <w:rPr>
                <w:rStyle w:val="FontStyle15"/>
                <w:rFonts w:ascii="Times New Roman" w:hAnsi="Times New Roman" w:cs="Times New Roman"/>
              </w:rPr>
              <w:t>Обсуждение и оценивание режима дня одноклассников.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1560" w:type="dxa"/>
          </w:tcPr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Лекарственные растения с.26-29 б)№12</w:t>
            </w:r>
          </w:p>
          <w:p w:rsidR="00A053CC" w:rsidRPr="007B5FA4" w:rsidRDefault="00A053CC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Гербарий, справочный материал.</w:t>
            </w:r>
          </w:p>
        </w:tc>
        <w:tc>
          <w:tcPr>
            <w:tcW w:w="2693" w:type="dxa"/>
          </w:tcPr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Узнавать и называть 3-5 местных лекарственных растений.</w:t>
            </w:r>
          </w:p>
          <w:p w:rsidR="0062676E" w:rsidRPr="00300FC8" w:rsidRDefault="0062676E" w:rsidP="00300FC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основные правила сбора, сушки и применения изученных лекарственных растений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Работа с гербарным материалом, текстом учебника и справочными материалами, знакомство с лекарственными растениями и их целебными свойствами для лечения простудных заболеваний и расстройств желудка, которые могут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пригодится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походе.</w:t>
            </w:r>
          </w:p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Изготавливать гербарные образцы.</w:t>
            </w:r>
          </w:p>
          <w:p w:rsidR="0062676E" w:rsidRPr="007B5FA4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Изучение лекарственных растений на пришкольном участке.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62676E" w:rsidRPr="007B5FA4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Средневековье с. 30-35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6949AC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Карты, иллюстрации.</w:t>
            </w:r>
          </w:p>
        </w:tc>
        <w:tc>
          <w:tcPr>
            <w:tcW w:w="2693" w:type="dxa"/>
          </w:tcPr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интервал времени,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именуемые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Средневековьем.</w:t>
            </w:r>
          </w:p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 характеризовать природные условия Западной Европы.</w:t>
            </w:r>
          </w:p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страны Восточной и Западной Европы.</w:t>
            </w:r>
          </w:p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работать с картами, иллюстрациями для получения необходимой информации.</w:t>
            </w:r>
          </w:p>
          <w:p w:rsidR="0062676E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главные события, произошедшие в период Средневековья на Руси.</w:t>
            </w:r>
          </w:p>
          <w:p w:rsidR="0062676E" w:rsidRPr="007B5FA4" w:rsidRDefault="0062676E" w:rsidP="00300FC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Работа с картами: определение географического положения Западной Европы и характеристика ее природных условий.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Работа с иллюстрациями и текстом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описание внешнего вида, условий жизни  и занятости людей средневекового города.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Обсуждать условия жизни средневекового рыцаря.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Формулирование «правил» рыцарского поступка.</w:t>
            </w:r>
          </w:p>
          <w:p w:rsidR="0062676E" w:rsidRPr="007B5FA4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Осанка человека  с.35-37б)№19</w:t>
            </w:r>
            <w:proofErr w:type="gramEnd"/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7B5FA4" w:rsidRDefault="00EC0356" w:rsidP="006949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 правильной осанки.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Объяснить взаимосвязь между осанкой и здоровьем человека.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признаки правильной осанки.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Использовать различные упражнения для формирования правильной осанки.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3D26F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7B5FA4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2676E" w:rsidRDefault="0062676E" w:rsidP="00E3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Определять признаки правильной осанки.</w:t>
            </w:r>
          </w:p>
          <w:p w:rsidR="0062676E" w:rsidRDefault="0062676E" w:rsidP="00E3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Обсуждение вопросов: как осанка и жестикуляция человека влияет на восприятие этого человека другими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людьми; важна ли красивая осанка для мальчиков и девочек; одинаковые упражнения они  должны делать.</w:t>
            </w:r>
          </w:p>
          <w:p w:rsidR="0062676E" w:rsidRPr="007B5FA4" w:rsidRDefault="0062676E" w:rsidP="00E3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 серий физических упражнений для поддержания правильной осанки.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1560" w:type="dxa"/>
          </w:tcPr>
          <w:p w:rsidR="0062676E" w:rsidRPr="007B5FA4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Скелет человека с.38-43  б)№17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Иллюстрации, рисунки и муляжи основных костей скелета человека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основные отделы составляющие скелет человека.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проводить измерения и оформление результатов.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значение позвоночника в организме человека.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иллюстрациями и текстом учебника: распознавать и называть на рисунках  и муляжах основные кости скелета человека.</w:t>
            </w:r>
          </w:p>
          <w:p w:rsidR="0062676E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Определить значение гибкости позвоночника.</w:t>
            </w:r>
          </w:p>
          <w:p w:rsidR="0062676E" w:rsidRPr="007B5FA4" w:rsidRDefault="0062676E" w:rsidP="003D2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результатов измерения роста утром и вечером.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60" w:type="dxa"/>
          </w:tcPr>
          <w:p w:rsidR="0062676E" w:rsidRDefault="0062676E" w:rsidP="005F1E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Скелет человека. Оказание первой помощи при травмах. С.43-48</w:t>
            </w:r>
          </w:p>
          <w:p w:rsidR="0062676E" w:rsidRPr="007B5FA4" w:rsidRDefault="0062676E" w:rsidP="005F1E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№20</w:t>
            </w:r>
          </w:p>
        </w:tc>
        <w:tc>
          <w:tcPr>
            <w:tcW w:w="851" w:type="dxa"/>
          </w:tcPr>
          <w:p w:rsidR="0062676E" w:rsidRPr="00E351F1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1F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E351F1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Иллюстрации, рисунки, таблицы  и муляжи основных костей черепа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грудной клетки и конечностей человека.</w:t>
            </w:r>
          </w:p>
        </w:tc>
        <w:tc>
          <w:tcPr>
            <w:tcW w:w="2693" w:type="dxa"/>
          </w:tcPr>
          <w:p w:rsidR="0062676E" w:rsidRDefault="0062676E" w:rsidP="00A860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Понимать взаимосвязь между строением разных отделов скелета человека.</w:t>
            </w:r>
          </w:p>
          <w:p w:rsidR="0062676E" w:rsidRDefault="0062676E" w:rsidP="00A860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строение конечностей человека.</w:t>
            </w:r>
          </w:p>
          <w:p w:rsidR="0062676E" w:rsidRDefault="0062676E" w:rsidP="00A860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</w:t>
            </w:r>
            <w:r w:rsidR="00EC0356">
              <w:rPr>
                <w:rFonts w:ascii="Times New Roman" w:hAnsi="Times New Roman" w:cs="Times New Roman"/>
                <w:sz w:val="20"/>
                <w:szCs w:val="20"/>
              </w:rPr>
              <w:t xml:space="preserve"> подвижных и неподвижных сочленени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 костей и их значение.</w:t>
            </w:r>
          </w:p>
          <w:p w:rsidR="0062676E" w:rsidRDefault="0062676E" w:rsidP="00A860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Знать правила поведения при травмах, оказание первой медицинской помощи при порезах, ушибах, травмах конечностей. </w:t>
            </w:r>
          </w:p>
          <w:p w:rsidR="0062676E" w:rsidRPr="007B5FA4" w:rsidRDefault="0062676E" w:rsidP="00A860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SchoolBookC-Bold" w:hAnsi="SchoolBookC-Bold" w:cs="SchoolBookC-Bold"/>
                <w:b/>
                <w:bCs/>
                <w:sz w:val="20"/>
                <w:szCs w:val="20"/>
              </w:rPr>
              <w:t xml:space="preserve"> </w:t>
            </w:r>
            <w:r w:rsidRPr="00A4292C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иллюстрациями и текстом учебника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: распознавание на рисунках и муляжах  основных костей черепа, грудной клетки, конечностей человека: определение их назначения.</w:t>
            </w:r>
          </w:p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Обсуждение разных травм на основе иллюстрационных материалов.</w:t>
            </w:r>
          </w:p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Составления</w:t>
            </w:r>
            <w:r w:rsidR="00EC035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алгоритма действий при оказании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первой помощи человеку, получившему травму.</w:t>
            </w:r>
          </w:p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A4292C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18.09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18.09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60" w:type="dxa"/>
          </w:tcPr>
          <w:p w:rsidR="0062676E" w:rsidRDefault="0062676E" w:rsidP="00A429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8605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Мышцы тела с.49-53 практическая работа</w:t>
            </w:r>
          </w:p>
          <w:p w:rsidR="0062676E" w:rsidRPr="007B5FA4" w:rsidRDefault="0062676E" w:rsidP="00A429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№22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 мышц и мышечной ткани</w:t>
            </w:r>
          </w:p>
        </w:tc>
        <w:tc>
          <w:tcPr>
            <w:tcW w:w="2693" w:type="dxa"/>
          </w:tcPr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Объяснение назначений мышц в организме.</w:t>
            </w:r>
          </w:p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зависимость развития костно-мышечной системы от занятий спортом.</w:t>
            </w:r>
          </w:p>
          <w:p w:rsidR="0062676E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на основе наблюдений делать выводы.</w:t>
            </w:r>
          </w:p>
          <w:p w:rsidR="0062676E" w:rsidRPr="007B5FA4" w:rsidRDefault="0062676E" w:rsidP="00A86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A429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292C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иллюстрациями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: распознавание разных мышц на рисунке с.39. анализ строение мышечной клетки.</w:t>
            </w:r>
          </w:p>
          <w:p w:rsidR="0062676E" w:rsidRDefault="0062676E" w:rsidP="00A429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Сравнение особенностей строения и функций клеток костной и мышечной тканей.</w:t>
            </w:r>
          </w:p>
          <w:p w:rsidR="0062676E" w:rsidRDefault="0062676E" w:rsidP="00A429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работа: анализ и сравнение работы мышц-сгибателей и мышц-разгибателей на примере руки; наблюдение за работой мышц руки при нагрузке тяжестью.</w:t>
            </w:r>
          </w:p>
          <w:p w:rsidR="0062676E" w:rsidRPr="00A4292C" w:rsidRDefault="0062676E" w:rsidP="00A429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Обсуждение результатов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практической работы.</w:t>
            </w:r>
          </w:p>
          <w:p w:rsidR="0062676E" w:rsidRPr="00A4292C" w:rsidRDefault="0062676E" w:rsidP="00A860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1560" w:type="dxa"/>
          </w:tcPr>
          <w:p w:rsidR="0062676E" w:rsidRPr="007B5FA4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Начало нового времени с.58-61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Репродукции   картин эпохи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Возраждения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</w:tcPr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Использовать тексты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иллюстрации в целях получения нужной информации.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Определять эпоху Возрождения как  этап развития человечества.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2-3 имени художников эпохи Возрождения.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значение основных достижений науки и культуры эпохи Возрождения для дальнейшего развития человеческого общества.</w:t>
            </w:r>
          </w:p>
          <w:p w:rsidR="0062676E" w:rsidRPr="007B5FA4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13457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343D75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текстом учебника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знакомство с эпохой Возрождения.</w:t>
            </w:r>
          </w:p>
          <w:p w:rsidR="0062676E" w:rsidRDefault="0062676E" w:rsidP="0013457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Анализ репродукции картин художников эпохи Возрождения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определений сюжета картин, её настроение.</w:t>
            </w:r>
          </w:p>
          <w:p w:rsidR="0062676E" w:rsidRDefault="0062676E" w:rsidP="0013457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Нахождения существенных различий в написании картин.</w:t>
            </w:r>
          </w:p>
          <w:p w:rsidR="0062676E" w:rsidRPr="00343D75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Выявление достижений науки и культуры, особенностей новой культуры.</w:t>
            </w:r>
          </w:p>
          <w:p w:rsidR="0062676E" w:rsidRPr="00134571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60" w:type="dxa"/>
          </w:tcPr>
          <w:p w:rsidR="0062676E" w:rsidRPr="00134571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676E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Расширение знаний  о Земле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с.61-63</w:t>
            </w:r>
          </w:p>
          <w:p w:rsidR="0062676E" w:rsidRPr="007B5FA4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№23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Карты, глобус, справочный материал.</w:t>
            </w:r>
          </w:p>
        </w:tc>
        <w:tc>
          <w:tcPr>
            <w:tcW w:w="2693" w:type="dxa"/>
          </w:tcPr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Показать на карте и глобусе параллели и меридианы.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Пользоваться градусной меркой.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значение путешествия Коломбо.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Называть имя великого мореплавателя- Христофора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Коломба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62676E" w:rsidRPr="00134571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Соотносить дату открытия Америки с веком  и отмечать на ленте  времени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25D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5D23">
              <w:rPr>
                <w:rFonts w:ascii="Times New Roman" w:hAnsi="Times New Roman" w:cs="Times New Roman"/>
                <w:bCs/>
                <w:sz w:val="20"/>
                <w:szCs w:val="20"/>
              </w:rPr>
              <w:t>Нахождение на карте и глобусе параллелей и меридиан.</w:t>
            </w:r>
          </w:p>
          <w:p w:rsidR="0062676E" w:rsidRDefault="0062676E" w:rsidP="00E25D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градусной меркой на примере игры «Морской бой».</w:t>
            </w:r>
          </w:p>
          <w:p w:rsidR="0062676E" w:rsidRDefault="0062676E" w:rsidP="00E25D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Работа с картой: обсуждение маршрута  путешествия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Коломба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62676E" w:rsidRDefault="0062676E" w:rsidP="00E25D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Нахождение необходимой информации в справочном материале учебника.</w:t>
            </w:r>
          </w:p>
          <w:p w:rsidR="0062676E" w:rsidRPr="00E25D23" w:rsidRDefault="0062676E" w:rsidP="00E25D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Моделирование ситуации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представление себя членом команды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Коломба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, столкнувшимся с трудностями на незнакомой земле.</w:t>
            </w:r>
          </w:p>
          <w:p w:rsidR="0062676E" w:rsidRDefault="0062676E" w:rsidP="00E25D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60" w:type="dxa"/>
          </w:tcPr>
          <w:p w:rsidR="0062676E" w:rsidRPr="007B5FA4" w:rsidRDefault="0062676E" w:rsidP="001345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Кругосветное путешествие Магеллана. С. 65-67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Карта, справочный материал.</w:t>
            </w:r>
          </w:p>
        </w:tc>
        <w:tc>
          <w:tcPr>
            <w:tcW w:w="2693" w:type="dxa"/>
          </w:tcPr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Характеризовать значение кругосветного путешествия Магеллана.</w:t>
            </w:r>
          </w:p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по карте и тексту учебника составлять описание маршрута великих географических открытий.</w:t>
            </w:r>
          </w:p>
          <w:p w:rsidR="0062676E" w:rsidRPr="007B5FA4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Отмечать на ленте времени исторические события.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SchoolBookC-Bold" w:hAnsi="SchoolBookC-Bold" w:cs="SchoolBookC-Bold"/>
                <w:b/>
                <w:bCs/>
                <w:sz w:val="20"/>
                <w:szCs w:val="20"/>
              </w:rPr>
              <w:t xml:space="preserve"> </w:t>
            </w:r>
            <w:r w:rsidRPr="00E25D23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картой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: обсуждение маршрута Магеллана, на прохождение маршрута Магелланова пролива: описание рельефа Южной Америки.</w:t>
            </w:r>
          </w:p>
          <w:p w:rsidR="0062676E" w:rsidRPr="00E25D23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Нахождение информации в справочном материале учебника.</w:t>
            </w:r>
          </w:p>
          <w:p w:rsidR="0062676E" w:rsidRPr="007B5FA4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ED7691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  <w:p w:rsidR="0062676E" w:rsidRPr="00ED7691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62676E" w:rsidRPr="00F60EA7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19191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color w:val="191919"/>
                <w:sz w:val="20"/>
                <w:szCs w:val="20"/>
              </w:rPr>
              <w:t xml:space="preserve"> Природа Нового света. С. 68-70</w:t>
            </w:r>
            <w:r w:rsidR="00A053CC">
              <w:rPr>
                <w:rFonts w:ascii="Times New Roman" w:hAnsi="Times New Roman" w:cs="Times New Roman"/>
                <w:iCs/>
                <w:color w:val="191919"/>
                <w:sz w:val="20"/>
                <w:szCs w:val="20"/>
              </w:rPr>
              <w:t xml:space="preserve"> Исследовательская работа</w:t>
            </w:r>
          </w:p>
          <w:p w:rsidR="0062676E" w:rsidRPr="004C5D3D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F60EA7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A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F60EA7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Справочный материал, карта</w:t>
            </w:r>
          </w:p>
        </w:tc>
        <w:tc>
          <w:tcPr>
            <w:tcW w:w="2693" w:type="dxa"/>
          </w:tcPr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Находить на карте географические объекты  Северной Америки.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причины природного разнообразия Северной Америки.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животный и растительный мир Северной Америки и России.</w:t>
            </w:r>
          </w:p>
          <w:p w:rsidR="0062676E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Обнаруживать взаимосвязь между живой и неживой природой.</w:t>
            </w:r>
          </w:p>
          <w:p w:rsidR="0062676E" w:rsidRPr="00134571" w:rsidRDefault="0062676E" w:rsidP="001345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природные зоны разных материков.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Установление связи между живой и неживой  природой и  климатическими условиями Северной Америки.</w:t>
            </w:r>
          </w:p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Сопоставления природы России и  Северной Америки.</w:t>
            </w:r>
          </w:p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по справочным материалом учебника.</w:t>
            </w:r>
          </w:p>
          <w:p w:rsidR="0062676E" w:rsidRPr="00993208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Составления экспозиции  из собранных иллюстраций «Природа Северной Америки».</w:t>
            </w: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1560" w:type="dxa"/>
          </w:tcPr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Развитие науки. Устройство Вселенной. С. 70-71</w:t>
            </w:r>
          </w:p>
          <w:p w:rsidR="0062676E" w:rsidRPr="002E0ED2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№28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 солнечной системы, справочный материал.</w:t>
            </w:r>
          </w:p>
        </w:tc>
        <w:tc>
          <w:tcPr>
            <w:tcW w:w="2693" w:type="dxa"/>
          </w:tcPr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Оценивать влияние открытия Коперника на развитие науки и будущего человечества.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Пользоваться справочниками и дополнительной литературой.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Выделение существенных признаков Солнца, Луны, Земли.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Применять полученные знания при изготовлении макета или рисунка.</w:t>
            </w:r>
          </w:p>
          <w:p w:rsidR="0062676E" w:rsidRPr="002E0ED2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Обсуждение строений Солнечной системы.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Выделение существенных признаков Солнца, Луны, Земли и какой-либо планеты Солнечной системы.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Извлечение необходимой информации из справочного материала учебника.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Создание макета или рисунка Солнечной системы.</w:t>
            </w:r>
          </w:p>
          <w:p w:rsidR="0062676E" w:rsidRPr="007B5FA4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560" w:type="dxa"/>
          </w:tcPr>
          <w:p w:rsidR="0062676E" w:rsidRPr="002E0ED2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Законы природы. С. 71-74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EC0356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035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Работа с материалами  сайта </w:t>
            </w:r>
            <w:proofErr w:type="spellStart"/>
            <w:r w:rsidRPr="00EC0356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Prezentacii</w:t>
            </w:r>
            <w:proofErr w:type="spellEnd"/>
            <w:r w:rsidRPr="00EC0356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Pr="00EC0356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</w:t>
            </w:r>
          </w:p>
        </w:tc>
        <w:tc>
          <w:tcPr>
            <w:tcW w:w="2693" w:type="dxa"/>
          </w:tcPr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Проводить несложные наблюдения в окружающем мире.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значения открытий Ньютоном законов всемирного тяготения.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Находить причины различных явлений в окружающем мире и делать выводы.</w:t>
            </w:r>
          </w:p>
          <w:p w:rsidR="0062676E" w:rsidRPr="002E0ED2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SchoolBookC-Bold" w:hAnsi="SchoolBookC-Bold" w:cs="SchoolBookC-Bold"/>
                <w:b/>
                <w:bCs/>
                <w:sz w:val="20"/>
                <w:szCs w:val="20"/>
              </w:rPr>
              <w:t xml:space="preserve"> </w:t>
            </w:r>
            <w:r w:rsidRPr="000D5DF5">
              <w:rPr>
                <w:rFonts w:ascii="Times New Roman" w:hAnsi="Times New Roman" w:cs="Times New Roman"/>
                <w:bCs/>
                <w:sz w:val="20"/>
                <w:szCs w:val="20"/>
              </w:rPr>
              <w:t>Извлечение необходимой информации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из познавательного текста учебника.</w:t>
            </w:r>
          </w:p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Моделирование ситуации запуска ракеты с Земли на луну.</w:t>
            </w:r>
          </w:p>
          <w:p w:rsidR="0062676E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Изучение характера падения на землю легких и тяжелых предметов.</w:t>
            </w:r>
          </w:p>
          <w:p w:rsidR="0062676E" w:rsidRPr="000D5DF5" w:rsidRDefault="0062676E" w:rsidP="002E0E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Формулирование выводов</w:t>
            </w:r>
          </w:p>
          <w:p w:rsidR="0062676E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676E" w:rsidRPr="007B5FA4" w:rsidRDefault="0062676E" w:rsidP="002E0E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2430"/>
        </w:trPr>
        <w:tc>
          <w:tcPr>
            <w:tcW w:w="567" w:type="dxa"/>
            <w:tcBorders>
              <w:bottom w:val="single" w:sz="4" w:space="0" w:color="auto"/>
            </w:tcBorders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Открытие невидимого мира. С. 74-76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2E0ED2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2676E" w:rsidRPr="007B5FA4" w:rsidRDefault="00EC0356" w:rsidP="00EC03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Микроскоп, рисунки микроскопических организмов, иллюстрации.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Понимать роль личности в открытиях и изобретениях  научной техники.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 назначении микроскопа, называть его  основные части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Проводить наблюдения с помощью простейшего лабораторного оборудования.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Работа с иллюстрационным материалом учебника.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Знакомство с устройством микроскопа.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Рассмотрения на рисунках и готовых микропрепаратов  микроскопические организме.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676E" w:rsidRPr="00A150B3" w:rsidRDefault="0062676E" w:rsidP="00A150B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rPr>
          <w:trHeight w:val="223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Победа над эпидемиями с.77-78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Справочный материал, иллюстрации детских болезней.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представления о понятиях «инфекция», «вакцинация».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Объяснять значение для человечества открытия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Дженнера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1-2 болезни, против которых детям делают прививки.</w:t>
            </w:r>
          </w:p>
          <w:p w:rsidR="0062676E" w:rsidRDefault="0062676E" w:rsidP="00A150B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Характеризовать пути распространения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различных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инфекции.</w:t>
            </w:r>
          </w:p>
          <w:p w:rsidR="0062676E" w:rsidRDefault="0062676E" w:rsidP="00A150B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правила предупреждения распространения инфекционных заболеваний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Извлечение необходимой информации из познавательного текста учебника.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Обсуждения путей распространения инфекционных заболеваний.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Формулирование правил предупреждения распространения инфекционных заболеваний.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174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Правила здорового образа жизни с.79-81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своими словами значения понятий «гигиена», «закаливание».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основные правила личной гигиены.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Приводить примеры способов закаливания.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текстом и иллюстрациями учебника.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Сравнение традиций соблюдения личной гигиены разных народов.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Составления правил личной гигиены.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Коллективное обсуждение значений закаливания для здоровья человека.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230"/>
        </w:trPr>
        <w:tc>
          <w:tcPr>
            <w:tcW w:w="567" w:type="dxa"/>
            <w:vMerge w:val="restart"/>
            <w:tcBorders>
              <w:top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Особенности кожного покрова. С. 81-88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Б)№32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62676E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Микроскоп, образцы для изучения.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Характеристика значений кожи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использовать знания о строении и функциях кожи для сохранения и укрепления здоровья.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Рассмотрение кожного покрова: обсуждение результатов наблюдения  за кожей, определение строения и функций кожи.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текстом.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Формулирование правил ухода за кожей, а также правил пребывания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на пляже  и во время зимних прогулок.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2235"/>
        </w:trPr>
        <w:tc>
          <w:tcPr>
            <w:tcW w:w="567" w:type="dxa"/>
            <w:vMerge/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0DDF" w:rsidRPr="007B5FA4" w:rsidTr="00516714">
        <w:tc>
          <w:tcPr>
            <w:tcW w:w="16302" w:type="dxa"/>
            <w:gridSpan w:val="10"/>
            <w:shd w:val="clear" w:color="auto" w:fill="F2F2F2" w:themeFill="background1" w:themeFillShade="F2"/>
          </w:tcPr>
          <w:p w:rsidR="00E00DDF" w:rsidRDefault="00E00DDF" w:rsidP="00D057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16"/>
                <w:szCs w:val="16"/>
              </w:rPr>
            </w:pPr>
            <w:r w:rsidRPr="00D0577E">
              <w:rPr>
                <w:rFonts w:ascii="Times New Roman" w:hAnsi="Times New Roman" w:cs="Times New Roman"/>
                <w:b/>
                <w:sz w:val="28"/>
                <w:szCs w:val="28"/>
              </w:rPr>
              <w:t>Тема 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="006E4FB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 xml:space="preserve"> Преобразование России. </w:t>
            </w:r>
            <w:proofErr w:type="gramStart"/>
            <w:r w:rsidR="006E4FB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 xml:space="preserve">( </w:t>
            </w:r>
            <w:proofErr w:type="gramEnd"/>
            <w:r w:rsidR="006E4FB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10 часов)</w:t>
            </w:r>
          </w:p>
          <w:p w:rsidR="00E00DDF" w:rsidRPr="00A03CF2" w:rsidRDefault="00E00DDF" w:rsidP="00D057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6E4FBB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560" w:type="dxa"/>
          </w:tcPr>
          <w:p w:rsidR="0062676E" w:rsidRPr="007B5FA4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Россия при Петре 1. С.89-94</w:t>
            </w:r>
          </w:p>
        </w:tc>
        <w:tc>
          <w:tcPr>
            <w:tcW w:w="851" w:type="dxa"/>
          </w:tcPr>
          <w:p w:rsidR="0062676E" w:rsidRPr="006E4FBB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4F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6E4FBB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Исторические и географические карты, иллюстрации.</w:t>
            </w:r>
          </w:p>
        </w:tc>
        <w:tc>
          <w:tcPr>
            <w:tcW w:w="2693" w:type="dxa"/>
          </w:tcPr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Знать имя выдающегося государственного деятеля – царя Петра 1.</w:t>
            </w:r>
          </w:p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Понимать, какое значение для России имел выход в открытое море.</w:t>
            </w:r>
          </w:p>
          <w:p w:rsidR="0062676E" w:rsidRPr="00ED7691" w:rsidRDefault="0062676E" w:rsidP="004C5D3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Использовать для поиска нужной информации текст и карты.</w:t>
            </w:r>
          </w:p>
          <w:p w:rsidR="0062676E" w:rsidRPr="00ED7691" w:rsidRDefault="0062676E" w:rsidP="004C5D3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ED7691" w:rsidRDefault="0062676E" w:rsidP="004C5D3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ED7691" w:rsidRDefault="0062676E" w:rsidP="004C5D3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ED7691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</w:tcPr>
          <w:p w:rsidR="0062676E" w:rsidRPr="004A111A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Личностные универсальные учебные действия</w:t>
            </w: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107666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У </w:t>
            </w:r>
            <w:proofErr w:type="gramStart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обучающегося</w:t>
            </w:r>
            <w:proofErr w:type="gramEnd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 будут сформированы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107666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7C14ED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интерес к познанию окружающего мира;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учебно-познавательный интерес к новому материалу, способу решения новой задачи;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-ориентация на понимание причин успеха к учебной деятельности;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осознание своей гражданской идентичности;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понимание нравственного содержания собственных поступков, поступков окружающих людей, исторических лиц;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-ориентация в поведении на принятые моральные нормы;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этические чувства- стыда, вины, совести как регулятора морального поведения; </w:t>
            </w:r>
          </w:p>
          <w:p w:rsidR="0062676E" w:rsidRPr="007C14ED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понимание чувств одноклассников, учителей, мотивов поступков исторических лиц.</w:t>
            </w:r>
          </w:p>
          <w:p w:rsidR="0062676E" w:rsidRPr="00F11A80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 получит возможность для формирования:</w:t>
            </w:r>
          </w:p>
          <w:p w:rsidR="0062676E" w:rsidRPr="004A111A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чувства прекрасного на основе знакомства с миром природы и лучшими образами мировой и отечественной культуры;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внутренняя позиция обучающегося на уровне понимания необходимости учения, выраженного в преобладании учебно-познавательных мотивов.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ориентации на реализацию основ гражданской  идентичности в поступках;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способность к решению моральных проблем на основе учета позиций партнеров в общении, устойчивого следования в поведении моральным нормам  и этических требований;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ориентация на  искусство как значимую часть  человеческой жизни;</w:t>
            </w:r>
          </w:p>
          <w:p w:rsidR="0062676E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эмпатии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как осознанного понимания чу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вств др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угих людей и сопереживание им, выражающегося в поступках  направленных на помощь и обеспечения благополучия.</w:t>
            </w:r>
          </w:p>
          <w:p w:rsidR="0062676E" w:rsidRPr="00F11A80" w:rsidRDefault="0062676E" w:rsidP="006E4F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62676E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Pr="00107666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Регулятивные универсальные учебные действия</w:t>
            </w: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107666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107666" w:rsidRDefault="0062676E" w:rsidP="00F11A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– принимать и сохранять учебную задачу, понимать смысл инструкций учителя;</w:t>
            </w: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– выполнять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действия (в устной форме), опи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раясь на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заданный учителем или одноклас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сниками ориентир;</w:t>
            </w: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– осуществлять пошаговый контроль своих действий по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 руководством учителя, а в не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которых случаях и самостоятельно;</w:t>
            </w:r>
          </w:p>
          <w:p w:rsidR="0062676E" w:rsidRPr="00F11A80" w:rsidRDefault="0062676E" w:rsidP="00F11A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– выполнять учебные действия в устно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й,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письменной речи и во внутреннем плане;</w:t>
            </w:r>
          </w:p>
          <w:p w:rsidR="0062676E" w:rsidRDefault="0062676E" w:rsidP="00C53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– принимать участие в групповой работе.</w:t>
            </w:r>
          </w:p>
          <w:p w:rsidR="0062676E" w:rsidRDefault="0062676E" w:rsidP="00C53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 вносить необходимые коррективы в исполнении действий на основе его оценки и учета характера сделанных ошибок.</w:t>
            </w:r>
          </w:p>
          <w:p w:rsidR="0062676E" w:rsidRDefault="0062676E" w:rsidP="00C53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C53504" w:rsidRDefault="0062676E" w:rsidP="00C53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F11A80" w:rsidRDefault="0062676E" w:rsidP="00F11A8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Default="0062676E" w:rsidP="008F748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самостоятельно находить несколько вариантов  решения учебной задачи, представленном на наглядно-образном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словесно-образном и словесно- логических уровнях;</w:t>
            </w:r>
          </w:p>
          <w:p w:rsidR="0062676E" w:rsidRDefault="0062676E" w:rsidP="008F748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самостоятельно учитывать выделенные учителем ориентиры действий в новом учебном материале;</w:t>
            </w:r>
          </w:p>
          <w:p w:rsidR="0062676E" w:rsidRDefault="0062676E" w:rsidP="008F748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преобразовывать практическую задачу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познавательную;</w:t>
            </w:r>
          </w:p>
          <w:p w:rsidR="0062676E" w:rsidRDefault="0062676E" w:rsidP="008F748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осуществлять констатирующий контроль по результату и способу действий;</w:t>
            </w:r>
          </w:p>
          <w:p w:rsidR="0062676E" w:rsidRPr="00F11A80" w:rsidRDefault="0062676E" w:rsidP="008F748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самостоятельно адекватно оценивать правильность выполнения действий  и вносить необходимые коррективы в исполнении в конце действий.</w:t>
            </w: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Pr="00107666" w:rsidRDefault="0062676E" w:rsidP="00F11A8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sz w:val="20"/>
                <w:szCs w:val="20"/>
              </w:rPr>
              <w:t>Познавательные универсальные учебные действия</w:t>
            </w: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Pr="008A663C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 научится:</w:t>
            </w:r>
          </w:p>
          <w:p w:rsidR="0062676E" w:rsidRPr="008A663C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– осуще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ствлять поиск необходимой инфор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мации при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работе с учебником, в справоч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ной литературе;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кодировать информацию в знаково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-символической или графической форме;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– проводить сравнение (последовательно по</w:t>
            </w:r>
            <w:proofErr w:type="gramEnd"/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нескол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ьким основаниям; наглядное и по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 xml:space="preserve"> представлен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ию; сопоставление и противопос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тавление);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– проводить классификацию изучаемых объектов;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– осуществл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ять действие подведения под понятие 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устанавливать причинно-следственные связи  в изучаемом круге явлений;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строить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логические рассуждения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 включающие причинно-следственные связи;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обобщать на основе выделения сущности связи.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устанавливать аналогию.</w:t>
            </w: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</w:t>
            </w:r>
            <w:r w:rsidRPr="00F11A80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>–  самост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оятельно осуществлять поиск не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>обходимой и дополнительной информации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>в справ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очной литературе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дополнитель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proofErr w:type="spellStart"/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>ных</w:t>
            </w:r>
            <w:proofErr w:type="spellEnd"/>
            <w:proofErr w:type="gramEnd"/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источниках;</w:t>
            </w:r>
          </w:p>
          <w:p w:rsidR="0062676E" w:rsidRDefault="0062676E" w:rsidP="00DC07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записывать фиксировать информацию об окружающем мире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с помощью инструментов ИКТ;</w:t>
            </w:r>
          </w:p>
          <w:p w:rsidR="0062676E" w:rsidRDefault="0062676E" w:rsidP="00DC07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создавать модели и схемы для решения учебной задачи;</w:t>
            </w:r>
          </w:p>
          <w:p w:rsidR="0062676E" w:rsidRDefault="0062676E" w:rsidP="00DC07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осознанно строить сообщения в устной и письменной форме;</w:t>
            </w:r>
          </w:p>
          <w:p w:rsidR="0062676E" w:rsidRDefault="0062676E" w:rsidP="00DC07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выбирать наиболее эффективные способы решения учебной задачи;</w:t>
            </w:r>
          </w:p>
          <w:p w:rsidR="0062676E" w:rsidRDefault="0062676E" w:rsidP="00DC07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строить рассуждения, включая установление причинно-следственных связей;</w:t>
            </w:r>
          </w:p>
          <w:p w:rsidR="0062676E" w:rsidRPr="00F11A80" w:rsidRDefault="0062676E" w:rsidP="00DC07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осознанно владеть общими приемами решения учебной задачи.</w:t>
            </w:r>
          </w:p>
          <w:p w:rsidR="0062676E" w:rsidRPr="00F11A80" w:rsidRDefault="0062676E" w:rsidP="00F11A8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sz w:val="20"/>
                <w:szCs w:val="20"/>
              </w:rPr>
              <w:t>Коммуникативные универсальные учебные действия</w:t>
            </w: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Pr="008A663C" w:rsidRDefault="0062676E" w:rsidP="00F11A8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>– строи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ть монологические высказывания </w:t>
            </w: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gramStart"/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proofErr w:type="gramEnd"/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объектах;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>– использовать в общении правила вежливости;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>– допускат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ь существование различных точек</w:t>
            </w: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зрения, у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читывать позицию партнера в об</w:t>
            </w: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>щении;</w:t>
            </w:r>
          </w:p>
          <w:p w:rsidR="0062676E" w:rsidRPr="00107666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>– строить понятные для партнера высказывания, задавать вопросы, использовать речь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для передачи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информации.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задавать вопросы.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формулировать собственное мнение и позицию.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договариваться и приходить к общему решению в собственной деятельности, а также в ситуации столкновения интересов.</w:t>
            </w:r>
          </w:p>
          <w:p w:rsidR="0062676E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контролировать действие партнера.</w:t>
            </w:r>
          </w:p>
          <w:p w:rsidR="0062676E" w:rsidRPr="00F11A80" w:rsidRDefault="0062676E" w:rsidP="0010766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адекватно воспринимать и передавать информацию.</w:t>
            </w:r>
          </w:p>
          <w:p w:rsidR="0062676E" w:rsidRPr="00F11A80" w:rsidRDefault="0062676E" w:rsidP="001076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F11A8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62676E" w:rsidRPr="008A663C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учитывать позицию других люде, отличную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собственно;</w:t>
            </w:r>
          </w:p>
          <w:p w:rsidR="0062676E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задавать вопросы необходимые для организации собственной деятельности;</w:t>
            </w:r>
          </w:p>
          <w:p w:rsidR="0062676E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аргументировать свою позицию и координировать её с позицией партнеров в сотрудничестве при выработке собственного решения в совместной деятельности;</w:t>
            </w:r>
          </w:p>
          <w:p w:rsidR="0062676E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учитывать разные мнения и интересы  и обосновывать собственную позицию;</w:t>
            </w:r>
          </w:p>
          <w:p w:rsidR="0062676E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достаточно точно, последовательно передавать партнеру необходимую информацию как ориентир для построения действий;</w:t>
            </w:r>
          </w:p>
          <w:p w:rsidR="0062676E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осуществлять взаимоконтроль и оказывать необходимую помощь;</w:t>
            </w:r>
          </w:p>
          <w:p w:rsidR="0062676E" w:rsidRPr="00107666" w:rsidRDefault="0062676E" w:rsidP="00AA080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адекватно использовать речь для планирования и регуляции своей деятельности.</w:t>
            </w:r>
          </w:p>
          <w:p w:rsidR="0062676E" w:rsidRPr="00107666" w:rsidRDefault="0062676E" w:rsidP="0026655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ED7691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ED7691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ED7691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Знакомство с личностью Петра 2.</w:t>
            </w:r>
          </w:p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Сравнение детства царевича Петра и современного школьника.</w:t>
            </w:r>
          </w:p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иллюстрациями и текстом учебника, историческими и географическими картами.</w:t>
            </w:r>
          </w:p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дополнительной информации  в справочниках и энциклопедиях.</w:t>
            </w:r>
          </w:p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войны со Швецией.</w:t>
            </w:r>
          </w:p>
          <w:p w:rsidR="0062676E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ED7691" w:rsidRDefault="0062676E" w:rsidP="004C5D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Строительство Санкт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–П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етербурга. С. 94-98</w:t>
            </w:r>
          </w:p>
          <w:p w:rsidR="0062676E" w:rsidRPr="007B5FA4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 №34</w:t>
            </w: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4C5D3D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Фотографии  Санкт-Петербурга, иллюстрации  </w:t>
            </w:r>
            <w:r w:rsidRPr="00C7260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Работа с материалами  сайта </w:t>
            </w:r>
            <w:proofErr w:type="spellStart"/>
            <w:r w:rsidRPr="00C72609">
              <w:rPr>
                <w:rFonts w:ascii="Times New Roman" w:eastAsia="Calibri" w:hAnsi="Times New Roman" w:cs="Times New Roman"/>
                <w:sz w:val="20"/>
                <w:szCs w:val="20"/>
              </w:rPr>
              <w:t>Википедия</w:t>
            </w:r>
            <w:proofErr w:type="spellEnd"/>
            <w:r w:rsidRPr="00C7260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Узнавать и называть 1-2 достопримечательности Санкт-Петербурга.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особенности расположения города.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Соотносить исторические события с датами, располагать на ленте времени.</w:t>
            </w:r>
          </w:p>
          <w:p w:rsidR="0062676E" w:rsidRPr="007B5FA4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исторический промежуток времени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когда Санкт-Петербург был столицей России. (1712-1918)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Знакомство с достопримечательностями Санкт-Петербурга на основе иллюстрационного, текстового материала и электронных ресурсов.</w:t>
            </w:r>
          </w:p>
          <w:p w:rsidR="0062676E" w:rsidRPr="00ED7691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 в коллективной компьютерной презентации «Город Петра».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Петр 1: царь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человек. С. 99-102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4C5D3D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Справочный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материал, портрет Петра 1.</w:t>
            </w:r>
          </w:p>
        </w:tc>
        <w:tc>
          <w:tcPr>
            <w:tcW w:w="2693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Иметь представления 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преобразованиях Петра 1.</w:t>
            </w:r>
          </w:p>
          <w:p w:rsidR="0062676E" w:rsidRPr="0044131C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Оценивать влияние преобразований Петра 1  на жизнь народа и страны.</w:t>
            </w:r>
          </w:p>
          <w:p w:rsidR="0062676E" w:rsidRPr="0044131C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Обсуждение изменений в жизни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российского народа, произошедших благодаря указам Петра 1.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учебника.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Выявление значений упрощения алфавита 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введении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арабских цифр.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Сбор занимательных историй из жизни Петра 1 .</w:t>
            </w:r>
          </w:p>
          <w:p w:rsidR="0062676E" w:rsidRPr="00ED7691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ED7691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Становление российской науки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М.В.Ломоносов  - великий русский ученый. с. 102-106</w:t>
            </w:r>
          </w:p>
          <w:p w:rsidR="0062676E" w:rsidRPr="007B5FA4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работа. Б) №37</w:t>
            </w: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C72609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2609">
              <w:rPr>
                <w:rFonts w:ascii="Times New Roman" w:eastAsia="Calibri" w:hAnsi="Times New Roman" w:cs="Times New Roman"/>
                <w:sz w:val="20"/>
                <w:szCs w:val="20"/>
              </w:rPr>
              <w:t>Коллекция горных пород и полез ископаемых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, карты полезных ископаемых.</w:t>
            </w:r>
          </w:p>
        </w:tc>
        <w:tc>
          <w:tcPr>
            <w:tcW w:w="2693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Различать свойства гранита и известняка.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М.В.Ломоносова как выдающегося российского ученого.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Проводить исследования и практические работы.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Оформлять полученные результаты в таблицу.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Узнавать условные обозначения полезных ископаемых на карте.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крупные месторождения полезных ископаемых.</w:t>
            </w:r>
          </w:p>
          <w:p w:rsidR="0062676E" w:rsidRPr="00ED7691" w:rsidRDefault="0062676E" w:rsidP="00F144E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ED7691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Практическая работа: определения состава гранита и известняка; оформление полученных данных в таблице.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учебника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знакомство с основоположником  русской науки М.В.Ломоносова.</w:t>
            </w:r>
          </w:p>
          <w:p w:rsidR="0062676E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Ознакомление с работой ученых и учебными заведениями своего региона.</w:t>
            </w:r>
          </w:p>
          <w:p w:rsidR="0062676E" w:rsidRPr="00882BCF" w:rsidRDefault="0062676E" w:rsidP="00F144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Знакомство с условными обозначениями полезных ископаемых на карте. Нахождение на карте месторождений полезных ископаемых в своем регионе.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62676E" w:rsidRPr="007B5FA4" w:rsidRDefault="0062676E" w:rsidP="00462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Минералы. С. 107-110.</w:t>
            </w: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4C5D3D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Коллекция горных пород и минералов. Лента времени.</w:t>
            </w:r>
          </w:p>
        </w:tc>
        <w:tc>
          <w:tcPr>
            <w:tcW w:w="2693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Иметь представление о разнообразии полезных ископаемых.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Приводить примеры полезных ископаемых.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и различать твердые, жидкие и газообразные минералы.</w:t>
            </w: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значение свойств полезных ископаемых и их использования в промышленности и сельском хозяйстве.</w:t>
            </w: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Ознакомление с горными породами и минералами.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учебника:  рассмотрение и сравнение  образцов полезных ископаемых: твердых, жидких и газообразных.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Обсуждения использование человеком  в разные периоды истории природных материалов.</w:t>
            </w: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лентой времени и сравнение с традиционной лентой времени.</w:t>
            </w: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560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Кладовая недр Земли. С. 110-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114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№37,40</w:t>
            </w:r>
          </w:p>
          <w:p w:rsidR="0062676E" w:rsidRPr="007B5FA4" w:rsidRDefault="00A053CC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Исследовательская </w:t>
            </w:r>
            <w:r w:rsidR="0062676E">
              <w:rPr>
                <w:rFonts w:ascii="Times New Roman" w:hAnsi="Times New Roman" w:cs="Times New Roman"/>
                <w:sz w:val="20"/>
                <w:szCs w:val="20"/>
              </w:rPr>
              <w:t xml:space="preserve">работа </w:t>
            </w:r>
          </w:p>
        </w:tc>
        <w:tc>
          <w:tcPr>
            <w:tcW w:w="851" w:type="dxa"/>
          </w:tcPr>
          <w:p w:rsidR="0062676E" w:rsidRPr="004C5D3D" w:rsidRDefault="0062676E" w:rsidP="00BF77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1</w:t>
            </w:r>
          </w:p>
        </w:tc>
        <w:tc>
          <w:tcPr>
            <w:tcW w:w="1701" w:type="dxa"/>
          </w:tcPr>
          <w:p w:rsidR="0062676E" w:rsidRPr="004C5D3D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Коллекция известняка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гранита.</w:t>
            </w:r>
          </w:p>
        </w:tc>
        <w:tc>
          <w:tcPr>
            <w:tcW w:w="2693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Иметь представление о происхождении известняка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гранита.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Описывать внешний вид природных объектов, сравнивать их.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Формулировать выводы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полученным результатом опыта.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ставить цели практической работы, планировать ход работы и оценивать её результаты.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и обнаруживать непрерывность изменений, происходящих в природе.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Перечислять 2-3 названия драгоценных минералов.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Практическая работа: исследование свойств известняка и гранита,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представление полученных данных в таблице.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процессов разрушения горных пород  и выявление их причин.</w:t>
            </w:r>
          </w:p>
          <w:p w:rsidR="0062676E" w:rsidRDefault="00A053CC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Исследовательская </w:t>
            </w:r>
            <w:r w:rsidR="0062676E">
              <w:rPr>
                <w:rFonts w:ascii="Times New Roman" w:hAnsi="Times New Roman" w:cs="Times New Roman"/>
                <w:sz w:val="20"/>
                <w:szCs w:val="20"/>
              </w:rPr>
              <w:t xml:space="preserve"> работа: изучение и сравнение свойств песка и глины.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Формулирование выводов, опираясь на полученные данные.</w:t>
            </w:r>
          </w:p>
          <w:p w:rsidR="0062676E" w:rsidRPr="007B5FA4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учебника.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Руды металлов и горючие полезные ископаемые. С. 114-121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№42</w:t>
            </w:r>
          </w:p>
          <w:p w:rsidR="0062676E" w:rsidRPr="007B5FA4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работа.</w:t>
            </w: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4C5D3D" w:rsidRDefault="00C72609" w:rsidP="00C72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Коллекция металлических предметов, иллюстрации </w:t>
            </w:r>
            <w:r w:rsidR="00284F55">
              <w:rPr>
                <w:rFonts w:ascii="Times New Roman" w:hAnsi="Times New Roman" w:cs="Times New Roman"/>
                <w:sz w:val="20"/>
                <w:szCs w:val="20"/>
              </w:rPr>
              <w:t>горючих полезных ископаемых.</w:t>
            </w:r>
          </w:p>
        </w:tc>
        <w:tc>
          <w:tcPr>
            <w:tcW w:w="2693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Приводить примеры руд и горючих ископаемых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понимать их значение в народном хозяйстве.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примере образования полезных ископаемых устанавливать связь между живой и неживой природой.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Составлять рассказ по схеме.</w:t>
            </w:r>
          </w:p>
          <w:p w:rsidR="0062676E" w:rsidRPr="007B5FA4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необходимость соблюдение правил безопасного поведения при пользовании газовой плитой.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работа: изучение свойств металлических предметов.</w:t>
            </w:r>
          </w:p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Формулирование выводов.</w:t>
            </w:r>
          </w:p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иллюстрациями учебника: знакомство с разными рудами и образованием  горючих полезных ископаемых.</w:t>
            </w:r>
          </w:p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Узнавать полезные ископаемые в коллекции.</w:t>
            </w:r>
          </w:p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Составлять рассказ о нефти и её добычи  до готовой продукции по схеме.</w:t>
            </w:r>
          </w:p>
          <w:p w:rsidR="0062676E" w:rsidRPr="00F11A80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правил безопасного поведения при пользовании газовой плитой.</w:t>
            </w: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60" w:type="dxa"/>
          </w:tcPr>
          <w:p w:rsidR="0062676E" w:rsidRPr="007B5FA4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Добыча полезных ископаемых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.121-124Б) №38</w:t>
            </w:r>
            <w:r w:rsidR="0044636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46367"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Этнокультурное содержание Природные ископаемые </w:t>
            </w:r>
            <w:r w:rsidR="00446367"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Хакасии</w:t>
            </w: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4C5D3D" w:rsidRDefault="00284F55" w:rsidP="00284F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 месторождений полезных ископаемых.</w:t>
            </w:r>
          </w:p>
        </w:tc>
        <w:tc>
          <w:tcPr>
            <w:tcW w:w="2693" w:type="dxa"/>
          </w:tcPr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значение понятий «геология», «геолог».</w:t>
            </w:r>
          </w:p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черты характера, помогающего людям разных профессий добиться успеха.</w:t>
            </w:r>
          </w:p>
          <w:p w:rsidR="0062676E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Использовать представление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том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как добывают полезные ископаемые.</w:t>
            </w:r>
          </w:p>
          <w:p w:rsidR="0062676E" w:rsidRPr="007B5FA4" w:rsidRDefault="0062676E" w:rsidP="00AB4F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Осознавать ценность природы и нести ответственность за её сохранность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Обсуждение результатов практической работы « Образование кристаллов соли.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картой: обозначение крупнейших месторождений  полезных ископаемых.</w:t>
            </w:r>
          </w:p>
          <w:p w:rsidR="0062676E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профессий геолога, выявление черт характера.</w:t>
            </w: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ED76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1560" w:type="dxa"/>
          </w:tcPr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Русское военное искусство. С.124-131</w:t>
            </w:r>
          </w:p>
          <w:p w:rsidR="00446367" w:rsidRPr="00446367" w:rsidRDefault="00446367" w:rsidP="0002081C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Этнокультурное содержание: </w:t>
            </w:r>
            <w:proofErr w:type="spellStart"/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Хакаские</w:t>
            </w:r>
            <w:proofErr w:type="spellEnd"/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Георгиевские ленты</w:t>
            </w:r>
          </w:p>
        </w:tc>
        <w:tc>
          <w:tcPr>
            <w:tcW w:w="851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4C5D3D" w:rsidRDefault="00284F55" w:rsidP="00284F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Портреты великих полководцев, справочная литература.</w:t>
            </w:r>
          </w:p>
        </w:tc>
        <w:tc>
          <w:tcPr>
            <w:tcW w:w="2693" w:type="dxa"/>
          </w:tcPr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Понимать значение понятий « отечественная война».</w:t>
            </w:r>
          </w:p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имена великих российских полководцев.</w:t>
            </w:r>
          </w:p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об  Отечественной войне 1812 года, называть противников России в этой войне.</w:t>
            </w:r>
          </w:p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Соотносить исторические события  с местом на ленте времени.</w:t>
            </w:r>
          </w:p>
          <w:p w:rsidR="0062676E" w:rsidRPr="007B5FA4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значение для России  побед, одержанных полководцами А.В.Суворовым,  Ф.Ф.Ушаковым, М.И.Кутузовым.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Pr="00F11A80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Знакомство с личностями полководцев </w:t>
            </w:r>
          </w:p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А.В.Суворовым,  Ф.Ф.Ушаковым, М.И.Кутузовым.</w:t>
            </w:r>
          </w:p>
          <w:p w:rsidR="0062676E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познавательной информации о них в различной справочной литературе.</w:t>
            </w:r>
          </w:p>
          <w:p w:rsidR="0062676E" w:rsidRPr="00F11A80" w:rsidRDefault="0062676E" w:rsidP="00020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хода Отечественной войны 1812года и значение победы русского народа над Наполеоном.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4C5D3D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560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План местности С.131-134 №50</w:t>
            </w:r>
          </w:p>
          <w:p w:rsidR="0062676E" w:rsidRPr="00F11A80" w:rsidRDefault="00A053C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Экскурсия </w:t>
            </w:r>
          </w:p>
          <w:p w:rsidR="0062676E" w:rsidRPr="008A663C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8A663C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8A663C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4C5D3D" w:rsidRDefault="0062676E" w:rsidP="00C66D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C5D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4C5D3D" w:rsidRDefault="00284F55" w:rsidP="00C66D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 «План местности», план Бородинского сражения</w:t>
            </w:r>
            <w:r w:rsidR="00FA4D62">
              <w:rPr>
                <w:rFonts w:ascii="Times New Roman" w:hAnsi="Times New Roman" w:cs="Times New Roman"/>
                <w:sz w:val="20"/>
                <w:szCs w:val="20"/>
              </w:rPr>
              <w:t>, таблица, раздаточный материал.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Характеризовать значения понятий «план местности».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Находить отличие между планом местности ми физической картой.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Соотносить увеличение карты с её масштабом.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Определять назначение плана местности и уметь им пользоваться.</w:t>
            </w: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«Чтение» плана Бородинского сражения.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Описание помещения при помощи плана местности.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работа: составление простейшего плана местности на примере классной комнаты или территории двора.</w:t>
            </w:r>
            <w:r w:rsidR="00A053CC">
              <w:rPr>
                <w:rFonts w:ascii="Times New Roman" w:hAnsi="Times New Roman" w:cs="Times New Roman"/>
                <w:sz w:val="20"/>
                <w:szCs w:val="20"/>
              </w:rPr>
              <w:t xml:space="preserve"> Экскурсия по Белому Яру.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00DDF" w:rsidRPr="007B5FA4" w:rsidTr="00516714">
        <w:tc>
          <w:tcPr>
            <w:tcW w:w="16302" w:type="dxa"/>
            <w:gridSpan w:val="10"/>
            <w:shd w:val="clear" w:color="auto" w:fill="F2F2F2" w:themeFill="background1" w:themeFillShade="F2"/>
          </w:tcPr>
          <w:p w:rsidR="00E00DDF" w:rsidRDefault="00E00DDF" w:rsidP="00F560E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07666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Тема 3.    </w:t>
            </w:r>
            <w:r w:rsidR="00CB0122">
              <w:rPr>
                <w:rFonts w:ascii="Times New Roman" w:hAnsi="Times New Roman" w:cs="Times New Roman"/>
                <w:b/>
                <w:sz w:val="28"/>
                <w:szCs w:val="28"/>
              </w:rPr>
              <w:t>Мир человека в Новое время (27 часов)</w:t>
            </w:r>
          </w:p>
          <w:p w:rsidR="00E00DDF" w:rsidRPr="00F560EA" w:rsidRDefault="00E00DDF" w:rsidP="00F560E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560" w:type="dxa"/>
          </w:tcPr>
          <w:p w:rsidR="0062676E" w:rsidRPr="007B5FA4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Северные земли России. С.3-5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2 часть)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Карта, справочная литература</w:t>
            </w:r>
          </w:p>
        </w:tc>
        <w:tc>
          <w:tcPr>
            <w:tcW w:w="2693" w:type="dxa"/>
          </w:tcPr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Оценивать черты характера человека, необходимые исследователям Крайнего Севера.</w:t>
            </w:r>
          </w:p>
          <w:p w:rsidR="0062676E" w:rsidRPr="00F560EA" w:rsidRDefault="0062676E" w:rsidP="00F560E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Использовать карты для описания маршрутов путешественников.</w:t>
            </w:r>
          </w:p>
        </w:tc>
        <w:tc>
          <w:tcPr>
            <w:tcW w:w="3402" w:type="dxa"/>
            <w:vMerge w:val="restart"/>
          </w:tcPr>
          <w:p w:rsidR="0062676E" w:rsidRPr="00F11A80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Личностные универсальные учебные действия</w:t>
            </w:r>
          </w:p>
          <w:p w:rsidR="0062676E" w:rsidRPr="00F11A80" w:rsidRDefault="0062676E" w:rsidP="000302A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У </w:t>
            </w:r>
            <w:proofErr w:type="gramStart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обучающегося</w:t>
            </w:r>
            <w:proofErr w:type="gramEnd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 будут сформированы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107666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7C14ED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интерес к познанию окружающего мира;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учебно-познавательный интерес к новому материалу, способу решения новой задачи;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-ориентация на понимание причин успеха к учебной деятельности;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осознание своей гражданской идентичности;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понимание нравственного содержания собственных поступков, поступков окружающих людей, исторических лиц;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-ориентация в поведении на принятые моральные нормы;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этические чувства- стыда, вины, совести как регулятора морального поведения; 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понимание чувств одноклассников, учителей, мотивов поступков исторических лиц.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широкая мотивационная основа учебной деятельности;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-основные моральные нормы поведения в обществе, проекция этих норм на собственные поступки;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-принятие ценностей природного мира, готовность следовать в своей деятельности нормам природоохранительного, нерасточительного,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здоровьесберегающего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поведения;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принятие установки на здоровый образ жизни;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чувства прекрасного на основе знакомства с миром природы и лучшими образами мировой и отечественной культуры.</w:t>
            </w:r>
          </w:p>
          <w:p w:rsidR="0062676E" w:rsidRPr="007C14ED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107666" w:rsidRDefault="0062676E" w:rsidP="000302A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11A80" w:rsidRDefault="0062676E" w:rsidP="000302A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11A80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 получит возможность для формирования:</w:t>
            </w:r>
          </w:p>
          <w:p w:rsidR="0062676E" w:rsidRPr="004A111A" w:rsidRDefault="0062676E" w:rsidP="000302A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F11A8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чувства прекрасного на основе знакомства с миром природы и лучшими образами мировой и отечественной культуры;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- внутренняя позиция обучающегося на уровне понимания необходимости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учения, выраженного в преобладании учебно-познавательных мотивов.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ориентации на реализацию основ гражданской  идентичности в поступках;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способность к решению моральных проблем на основе учета позиций партнеров в общении, устойчивого следования в поведении моральным нормам  и этических требований;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ориентация на  искусство как значимую часть  человеческой жизни;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эмпатии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как осознанного понимания чу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вств др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угих людей и сопереживание им, выражающегося в поступках  направленных на помощь и обеспечения благополучия;</w:t>
            </w:r>
          </w:p>
          <w:p w:rsidR="0062676E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компетенция в реализации основ гражданской идентичности в поступках и деятельности;</w:t>
            </w:r>
          </w:p>
          <w:p w:rsidR="0062676E" w:rsidRPr="000302AF" w:rsidRDefault="0062676E" w:rsidP="006930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-  моральное сознание, способность к решению моральных проблем на основе учета позиции партнеров в общении, устойчивого следования в поведении моральным нормам и этическим требованиям; </w:t>
            </w:r>
          </w:p>
          <w:p w:rsidR="0062676E" w:rsidRPr="00107666" w:rsidRDefault="0062676E" w:rsidP="000302A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Pr="00F11A80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Регулятивные универсальные учебные действия</w:t>
            </w:r>
          </w:p>
          <w:p w:rsidR="0062676E" w:rsidRPr="00F11A80" w:rsidRDefault="0062676E" w:rsidP="000302A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107666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107666" w:rsidRDefault="0062676E" w:rsidP="00030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– приним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ать и сохранять учебную задачу, </w:t>
            </w: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понимать смысл инструкции учителя;</w:t>
            </w: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– учитыва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ть выделенные учителем ориенти</w:t>
            </w: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ры действия в учебном материале;</w:t>
            </w:r>
          </w:p>
          <w:p w:rsidR="0062676E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– осущес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твлять пошаговый контроль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своих </w:t>
            </w: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действий 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 руководством учителя, а в не</w:t>
            </w: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которых случаях и самостоятельно;</w:t>
            </w: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следовать установленным правилам в планировании и контроле способа решения;</w:t>
            </w: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– адекватн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воспринимать оценку своей ра</w:t>
            </w: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боты учителями, одноклассниками;</w:t>
            </w: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вносить необходимые коррективы в исполнение действий на основе его оценки и учета характера сделанных ошибок;</w:t>
            </w: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– выполнять учебные действия в устной,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>письменной речи и во внутреннем плане;</w:t>
            </w:r>
          </w:p>
          <w:p w:rsidR="0062676E" w:rsidRPr="000302AF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различать способы и результаты действий;</w:t>
            </w:r>
          </w:p>
          <w:p w:rsidR="0062676E" w:rsidRPr="000302AF" w:rsidRDefault="0062676E" w:rsidP="000302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8D20F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самостоятельно находить несколько вариантов решения учебной задачи, представлений на наглядно-образном, словесно-образном и словесно-логическом уровне;</w:t>
            </w:r>
          </w:p>
          <w:p w:rsidR="0062676E" w:rsidRDefault="0062676E" w:rsidP="008D20F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преобразовывать практическую задачу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познавательную;</w:t>
            </w:r>
          </w:p>
          <w:p w:rsidR="0062676E" w:rsidRDefault="0062676E" w:rsidP="008D20F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проявлять познавательную инициативу в учебном сотрудничестве;</w:t>
            </w:r>
          </w:p>
          <w:p w:rsidR="0062676E" w:rsidRDefault="0062676E" w:rsidP="008D20F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самостоятельно учитывать выделенные учителем ориентиры действий  в новом учебном материале;</w:t>
            </w:r>
          </w:p>
          <w:p w:rsidR="0062676E" w:rsidRDefault="0062676E" w:rsidP="008D20F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осуществлять констатирующий и предвосхищающий контроль по результату  и способу действий, актуальный контроль на уровне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произвольного внимания;</w:t>
            </w:r>
          </w:p>
          <w:p w:rsidR="0062676E" w:rsidRPr="00F11A80" w:rsidRDefault="0062676E" w:rsidP="008D20F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самостоятельно адекватно оценивать правильность выполнения действий и вносить необходимые коррективы  в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исполнении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как по ходу его реализации, так и в конце действий.</w:t>
            </w:r>
            <w:r w:rsidRPr="000302AF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62676E" w:rsidRPr="00107666" w:rsidRDefault="0062676E" w:rsidP="000302A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sz w:val="20"/>
                <w:szCs w:val="20"/>
              </w:rPr>
              <w:t>Познавательные универсальные учебные действия</w:t>
            </w: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8A663C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 научится:</w:t>
            </w:r>
          </w:p>
          <w:p w:rsidR="0062676E" w:rsidRPr="008A663C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Pr="00107666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2AF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осуще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ствлять поиск необходимой инфор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мации при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работе с учебником, в справоч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ной литературе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открытом информационном пространстве, контролируемом информационном пространстве ИКТ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2676E" w:rsidRPr="00107666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осуществлять запись выборочной информации об окружающем мире с помощью инструментов ИКТ;</w:t>
            </w:r>
          </w:p>
          <w:p w:rsidR="0062676E" w:rsidRPr="00107666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использовать знаково-символические средства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приведенные в учебной литературе;</w:t>
            </w:r>
          </w:p>
          <w:p w:rsidR="0062676E" w:rsidRPr="00107666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строить сообщения в устной и письменной форме</w:t>
            </w: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ориентироваться на разнообразие способов решения учебных задач; </w:t>
            </w:r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устанавливать причинно-следственные связи  в изучаемом круге явлений;</w:t>
            </w:r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строить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логические рассуждения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 включающие причинно-следственные связи;</w:t>
            </w:r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 осуществлять синтез как составление целого из части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;.</w:t>
            </w:r>
            <w:proofErr w:type="gramEnd"/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 строить логические рассуждения;</w:t>
            </w:r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обобщать на основе выделения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сущности связи;</w:t>
            </w:r>
          </w:p>
          <w:p w:rsidR="0062676E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подводить анализируемые объекты  под понятия разного уровня обобщения  на основе распознавания объектов, выделение существенных признаков и их синтез;</w:t>
            </w:r>
          </w:p>
          <w:p w:rsidR="0062676E" w:rsidRPr="00107666" w:rsidRDefault="0062676E" w:rsidP="00320F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устанавливать аналогию.</w:t>
            </w:r>
          </w:p>
          <w:p w:rsidR="0062676E" w:rsidRDefault="0062676E" w:rsidP="008D20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C01746" w:rsidRDefault="0062676E" w:rsidP="0026655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505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Прослеживание по карте маршрута В.Беринга.</w:t>
            </w:r>
          </w:p>
          <w:p w:rsidR="0062676E" w:rsidRDefault="0062676E" w:rsidP="008505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и описание природных зон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которым проходили экспедиции В.Беринга.</w:t>
            </w:r>
          </w:p>
          <w:p w:rsidR="0062676E" w:rsidRDefault="0062676E" w:rsidP="008505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учебником и картой.</w:t>
            </w:r>
          </w:p>
          <w:p w:rsidR="0062676E" w:rsidRDefault="0062676E" w:rsidP="008505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в различных справочных изданиях информации об исследованиях Крайнего Севера.</w:t>
            </w:r>
          </w:p>
          <w:p w:rsidR="0062676E" w:rsidRDefault="0062676E" w:rsidP="008505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560" w:type="dxa"/>
          </w:tcPr>
          <w:p w:rsidR="0062676E" w:rsidRPr="007B5FA4" w:rsidRDefault="0062676E" w:rsidP="00D67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Открытие Австралии. С.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5-9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Карта, дополнительная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литература.</w:t>
            </w:r>
          </w:p>
        </w:tc>
        <w:tc>
          <w:tcPr>
            <w:tcW w:w="2693" w:type="dxa"/>
          </w:tcPr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Иметь представление об особенностях природы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Австралии.</w:t>
            </w:r>
          </w:p>
          <w:p w:rsidR="0062676E" w:rsidRPr="00F560EA" w:rsidRDefault="0062676E" w:rsidP="00F560E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Узнавать на иллюстрациях представителей австралийской фауны.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D67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и картой учебника.</w:t>
            </w:r>
          </w:p>
          <w:p w:rsidR="0062676E" w:rsidRDefault="0062676E" w:rsidP="00D67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Обсуждение географического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положения, климатических условий и природы Австралии.</w:t>
            </w:r>
          </w:p>
          <w:p w:rsidR="0062676E" w:rsidRDefault="0062676E" w:rsidP="00D67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Выявление причин уникальности природы Австралии.</w:t>
            </w:r>
          </w:p>
          <w:p w:rsidR="0062676E" w:rsidRDefault="0062676E" w:rsidP="00D67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дополнительной информации.</w:t>
            </w:r>
          </w:p>
          <w:p w:rsidR="0062676E" w:rsidRDefault="0062676E" w:rsidP="00D67E2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34</w:t>
            </w:r>
          </w:p>
        </w:tc>
        <w:tc>
          <w:tcPr>
            <w:tcW w:w="1560" w:type="dxa"/>
          </w:tcPr>
          <w:p w:rsidR="0062676E" w:rsidRPr="007B5FA4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Открытие Антарктиды. С. 10-13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Контурные карты, справочный материал.</w:t>
            </w:r>
          </w:p>
        </w:tc>
        <w:tc>
          <w:tcPr>
            <w:tcW w:w="2693" w:type="dxa"/>
          </w:tcPr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имена первооткрывателей Антарктиды – Ф.Ф.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Беллинсгаузеп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М.П. Лазарева.</w:t>
            </w: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Описывать климатические условия Антарктиды, называть представителей её фауны.</w:t>
            </w: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Арктику и Антарктиду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находить сходства и различия.</w:t>
            </w:r>
          </w:p>
          <w:p w:rsidR="0062676E" w:rsidRPr="007B5FA4" w:rsidRDefault="0062676E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Понимать значение исследований Антарктиды </w:t>
            </w:r>
            <w:r w:rsidR="00113CB8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человечества в целом.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Определять по контурным названиям материков.</w:t>
            </w: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Описывать по карте местоположения и природных условий Антарктиды.</w:t>
            </w: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Сравнение полярных областей Северного и Южного полушарий.</w:t>
            </w: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Ознакомление с современными исследователями Антарктиды и их значением для науки.</w:t>
            </w:r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Моделирование ситуации: с какими трудностями сталкиваются мореплаватели на пути к Антарктиде и при её освоении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62676E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со справочным материалом учебника.</w:t>
            </w:r>
          </w:p>
          <w:p w:rsidR="0062676E" w:rsidRPr="007B5FA4" w:rsidRDefault="0062676E" w:rsidP="00F560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560" w:type="dxa"/>
          </w:tcPr>
          <w:p w:rsidR="0062676E" w:rsidRPr="00FA3FF2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Дальний Восток России. С.13-15 №56</w:t>
            </w:r>
          </w:p>
          <w:p w:rsidR="0062676E" w:rsidRPr="007B5FA4" w:rsidRDefault="0062676E" w:rsidP="007830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7E89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Карта, иллюстрации.</w:t>
            </w:r>
          </w:p>
        </w:tc>
        <w:tc>
          <w:tcPr>
            <w:tcW w:w="2693" w:type="dxa"/>
          </w:tcPr>
          <w:p w:rsidR="0062676E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Находить по карте изучаемые географические области.</w:t>
            </w:r>
          </w:p>
          <w:p w:rsidR="0062676E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природные зоны России.</w:t>
            </w:r>
          </w:p>
          <w:p w:rsidR="0062676E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представителей 3-4 примера флоры и фауна Уссурийского края.</w:t>
            </w:r>
          </w:p>
          <w:p w:rsidR="0062676E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причину уникальности этого края.</w:t>
            </w:r>
          </w:p>
          <w:p w:rsidR="0062676E" w:rsidRPr="007B5FA4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 ценность природы и необходимости нести ответственность за её сохранность.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Сравнение природных зон тундры и субтропиков России.</w:t>
            </w:r>
          </w:p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Составление по карте рассказа о географическом положении Уссурийского края.</w:t>
            </w:r>
          </w:p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и иллюстрациями учебника: знакомство с флорой и фауной Уссурийского края.</w:t>
            </w:r>
          </w:p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причины уникальности природы этого края.</w:t>
            </w:r>
          </w:p>
          <w:p w:rsidR="0062676E" w:rsidRPr="007B5FA4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560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Природа гор. С.16-17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107666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Карта, таблицы, раздаточный материал.</w:t>
            </w:r>
          </w:p>
        </w:tc>
        <w:tc>
          <w:tcPr>
            <w:tcW w:w="2693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части гор.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расположение природных зон гор.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Объяснять причину их вертикального расположения.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Обнаруживать простейшие взаимосвязи  в природных зонах между живой и неживой природой.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последовательность расположение зон в горах и на равнинах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особенности труда и быта людей, живущих в горах и на равнинах.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Находить и показывать на карте России горы.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Определять по интенсивности раскраски  на карте высоких и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низких гор.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Фиксировать на рисунке вертикального расположения  природных зон  в горах или  изготовление макета гор.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Сравнение последовательности расположения природных зон на равнине и в горах; обсуждение причин этого явления. 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</w:t>
            </w:r>
          </w:p>
        </w:tc>
        <w:tc>
          <w:tcPr>
            <w:tcW w:w="1560" w:type="dxa"/>
          </w:tcPr>
          <w:p w:rsidR="0062676E" w:rsidRPr="007B5FA4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Расы человека. С.17-19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</w:t>
            </w:r>
            <w:r w:rsidRPr="000E64D6">
              <w:rPr>
                <w:rFonts w:eastAsia="Calibri"/>
                <w:sz w:val="20"/>
                <w:szCs w:val="20"/>
              </w:rPr>
              <w:t xml:space="preserve"> </w:t>
            </w:r>
            <w:r w:rsidRPr="00FA4D6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Работа с материалами  сайтов ЕКЦОР  и </w:t>
            </w:r>
            <w:proofErr w:type="spellStart"/>
            <w:r w:rsidRPr="00FA4D62">
              <w:rPr>
                <w:rFonts w:ascii="Times New Roman" w:eastAsia="Calibri" w:hAnsi="Times New Roman" w:cs="Times New Roman"/>
                <w:sz w:val="20"/>
                <w:szCs w:val="20"/>
              </w:rPr>
              <w:t>Википедия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</w:tc>
        <w:tc>
          <w:tcPr>
            <w:tcW w:w="2693" w:type="dxa"/>
          </w:tcPr>
          <w:p w:rsidR="0062676E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основные расы человека и их главные признаки.</w:t>
            </w:r>
          </w:p>
          <w:p w:rsidR="0062676E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Проявлять уважения к людям разных национальностей  их верованиям, обычаям, культуре.</w:t>
            </w:r>
          </w:p>
          <w:p w:rsidR="0062676E" w:rsidRPr="007B5FA4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Оценивать характер взаимоотношений между разными людьми.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иллюстрациями: определение расы изображенных людей; выявление их принадлежности к географической территории.</w:t>
            </w:r>
          </w:p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нравственных норм и взаимоотношений  между людьми разных рас и национальностей.</w:t>
            </w:r>
          </w:p>
          <w:p w:rsidR="0062676E" w:rsidRDefault="0062676E" w:rsidP="00D55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Проверка и обобщение знаний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полученных при изучении темы «Разнообразие природы России».</w:t>
            </w:r>
          </w:p>
          <w:p w:rsidR="0062676E" w:rsidRPr="007B5FA4" w:rsidRDefault="0062676E" w:rsidP="00FA3FF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560" w:type="dxa"/>
          </w:tcPr>
          <w:p w:rsidR="0062676E" w:rsidRPr="008A663C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Развитие науки и техники в 19-20 веках. С.20-23 №60</w:t>
            </w:r>
          </w:p>
          <w:p w:rsidR="0062676E" w:rsidRPr="007B5FA4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7E89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Дополнительная литература.</w:t>
            </w:r>
          </w:p>
        </w:tc>
        <w:tc>
          <w:tcPr>
            <w:tcW w:w="2693" w:type="dxa"/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Осуществлять классификацию объектов окружающего мира.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Различать прошлое и настоящее, ориентироваться  в историческом времени.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Сравнивать производительность ручного и  механизированного труда.</w:t>
            </w:r>
          </w:p>
          <w:p w:rsidR="0062676E" w:rsidRPr="007B5FA4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значение парового двигателя как главного технического изобретения.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Составление рассказа по рисунку «Развитие промышленности и транспорта в 19-20 веках».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изобретений, подсказанных природой.</w:t>
            </w:r>
          </w:p>
          <w:p w:rsidR="0062676E" w:rsidRPr="008245C3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дополнительной информации об изобретение паровоза, самолета или другого вида транспорта.</w:t>
            </w:r>
          </w:p>
          <w:p w:rsidR="0062676E" w:rsidRPr="008245C3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rPr>
          <w:trHeight w:val="2010"/>
        </w:trPr>
        <w:tc>
          <w:tcPr>
            <w:tcW w:w="567" w:type="dxa"/>
            <w:tcBorders>
              <w:bottom w:val="single" w:sz="4" w:space="0" w:color="auto"/>
            </w:tcBorders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2676E" w:rsidRPr="007B5FA4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Новые  знания о человеке. С. 24-26 №62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2676E" w:rsidRPr="007B5FA4" w:rsidRDefault="00FA4D62" w:rsidP="00FA4D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Справочный материал</w:t>
            </w:r>
            <w:r w:rsidR="00996B2C">
              <w:rPr>
                <w:rFonts w:ascii="Times New Roman" w:hAnsi="Times New Roman" w:cs="Times New Roman"/>
                <w:sz w:val="20"/>
                <w:szCs w:val="20"/>
              </w:rPr>
              <w:t>, схема.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Иметь представления о великих русских ученых И.П.Павлове, И.М.Сеченове.</w:t>
            </w:r>
          </w:p>
          <w:p w:rsidR="0062676E" w:rsidRPr="008245C3" w:rsidRDefault="0062676E" w:rsidP="008A663C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 современных достижениях медицины.</w:t>
            </w:r>
          </w:p>
          <w:p w:rsidR="0062676E" w:rsidRPr="008245C3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текстом: отбор информации по заданной теме, обобщение информации.</w:t>
            </w: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дополнительной информации об ученых, изучающих органы тела человека.</w:t>
            </w:r>
          </w:p>
          <w:p w:rsidR="0062676E" w:rsidRPr="00C66D8D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новых достижений в области медицины.</w:t>
            </w:r>
          </w:p>
          <w:p w:rsidR="0062676E" w:rsidRPr="00C66D8D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rPr>
          <w:trHeight w:val="29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Нервная система. С. 27-31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Схема, таблицы, раздаточный материал.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 нервной системе: головном и спинном мозге, органах чувств.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Оценивать высказывание одноклассников.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Понимать, что головной мозг- центр управления работой всего организма.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Соблюдать правила безопасного поведения.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Осознавать необходимость здорового образа жизни.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и оценивание сообщений учеников об органах чувств.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Анализ работы нервной системы и способа получения информации головным мозгам.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со схемой в учебнике: соотнесение органов чувств и отделов головного мозга.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Обсуждение значений сна для человека.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247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Кровь. С.31-34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Иллюстрации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значение крови в организме человека и опасность больших её потерь.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оказывать первую помощь при поверхностном ранении кожи.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необходимость обеззараживания ран.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иллюстрациями и текстом учебника: выявление функций крови в организме человека.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Изучение состава крови.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Сравнение знаний о крови до и после изучения темы.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Распознавание по рисунку клеток крови.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Ознакомление с правилами оказания первой помощи  пострадавшему при поверхностном ранении ран.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2325"/>
        </w:trPr>
        <w:tc>
          <w:tcPr>
            <w:tcW w:w="567" w:type="dxa"/>
            <w:vMerge w:val="restart"/>
            <w:tcBorders>
              <w:top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</w:t>
            </w: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Путь крови в организме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с.34-39 №66,68 </w:t>
            </w: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 в начале 20 века. С. 40-44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62676E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Секундомер,  таблицы, раздаточный материал.</w:t>
            </w: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96B2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Дополнительная литература, интернет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ресурсы.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Объяснять значение физических упражнений на сердце.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органы кровеносной системы.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 значении  сердца, знать его местоположение в организме.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Понимать, как клетки организма получают питательные вещества и кислород.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Обнаруживать взаимосвязь между системами организма.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 организм человека как единое целое.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 необходимость физических упражнений для укреплений сердца и всего организма.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органы выделительной системы организма человека.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Иметь представление об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основных исторических событиях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произошедших в первой половине 20 века.</w:t>
            </w:r>
          </w:p>
        </w:tc>
        <w:tc>
          <w:tcPr>
            <w:tcW w:w="3402" w:type="dxa"/>
            <w:vMerge/>
            <w:tcBorders>
              <w:top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иллюстрациями учебникас.35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изучение кровеносной системы и работы сердца.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работа:  измерение, частоты сердечных ударов  в спокойном состоянии и после приседаний.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Формулирование выводов.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Знакомство с выделительной системой организма.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Сравнение работы органов выделительной системы и работой легких.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Работа с текстом учебника: извлечение информации о важных исторических фактах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соотнесение их с лентой времени.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Поиск необходимой информации  в дополнительной литературе, справочных изданиях, интернет – ресурсах.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rPr>
          <w:trHeight w:val="9849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2676E" w:rsidRDefault="0062676E" w:rsidP="008245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62676E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bottom w:val="single" w:sz="4" w:space="0" w:color="auto"/>
            </w:tcBorders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43116C" w:rsidRDefault="0062676E" w:rsidP="008505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44</w:t>
            </w:r>
          </w:p>
        </w:tc>
        <w:tc>
          <w:tcPr>
            <w:tcW w:w="1560" w:type="dxa"/>
          </w:tcPr>
          <w:p w:rsidR="0062676E" w:rsidRPr="007B5FA4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Великая Отечественная война (1941-1945) с. 44-50 №69</w:t>
            </w:r>
          </w:p>
        </w:tc>
        <w:tc>
          <w:tcPr>
            <w:tcW w:w="851" w:type="dxa"/>
          </w:tcPr>
          <w:p w:rsidR="0062676E" w:rsidRPr="0043116C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116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43116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Исторические ка</w:t>
            </w:r>
            <w:r w:rsidRPr="00996B2C">
              <w:rPr>
                <w:rFonts w:ascii="Times New Roman" w:hAnsi="Times New Roman" w:cs="Times New Roman"/>
                <w:sz w:val="20"/>
                <w:szCs w:val="20"/>
              </w:rPr>
              <w:t xml:space="preserve">ртины,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996B2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абота с материалами  сайтов ЕКЦОР  и </w:t>
            </w:r>
            <w:proofErr w:type="spellStart"/>
            <w:r w:rsidRPr="00996B2C">
              <w:rPr>
                <w:rFonts w:ascii="Times New Roman" w:eastAsia="Calibri" w:hAnsi="Times New Roman" w:cs="Times New Roman"/>
                <w:sz w:val="20"/>
                <w:szCs w:val="20"/>
              </w:rPr>
              <w:t>Википедия</w:t>
            </w:r>
            <w:proofErr w:type="spellEnd"/>
          </w:p>
        </w:tc>
        <w:tc>
          <w:tcPr>
            <w:tcW w:w="2693" w:type="dxa"/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даты начала, завершения Великой Отечественной войны.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представления о ходе Великой Отечественной войны, о советских полководцах.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представления о героических сражениях Великой Отечественной войны.</w:t>
            </w:r>
          </w:p>
          <w:p w:rsidR="0062676E" w:rsidRPr="00C66D8D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C66D8D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</w:tcPr>
          <w:p w:rsidR="0062676E" w:rsidRPr="00F11A80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62676E" w:rsidRDefault="0062676E" w:rsidP="000302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</w:t>
            </w:r>
            <w:r w:rsidRPr="00F11A80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–  самостоятельно осуществлять поиск не</w:t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  <w:t>обходимой и дополнительной информации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в от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крытом информационном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простран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proofErr w:type="spellStart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стве</w:t>
            </w:r>
            <w:proofErr w:type="spellEnd"/>
            <w:proofErr w:type="gramEnd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;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                                         </w:t>
            </w:r>
            <w:r>
              <w:t xml:space="preserve"> </w:t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записывать, фиксировать информацию об окружающем мире с помощью инструментов ИКТ;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создавать и преобразовывать модели и схемы для решения учебных задач;</w:t>
            </w:r>
          </w:p>
          <w:p w:rsidR="0062676E" w:rsidRPr="00F66059" w:rsidRDefault="0062676E" w:rsidP="00870BF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осознанно и произвольно строить сообщения в устной и письменной форме;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выбирать наиболее эффективные способы  решения учебных задач  в зависимости от конкретных условий;                                    </w:t>
            </w:r>
            <w:r>
              <w:t xml:space="preserve"> </w:t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осуществлять синтез как составление целого из частей, самостоятельно достраивая недостающие компоненты;</w:t>
            </w:r>
          </w:p>
          <w:p w:rsidR="0062676E" w:rsidRDefault="0062676E" w:rsidP="00870BF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проводить сравнение, 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сериацию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классификацию изученных объектов по самостоятельно выделенным основаниям;</w:t>
            </w:r>
          </w:p>
          <w:p w:rsidR="0062676E" w:rsidRDefault="0062676E" w:rsidP="00870BF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строить рассуждения, включая установление причинно-следственных связей; </w:t>
            </w:r>
          </w:p>
          <w:p w:rsidR="0062676E" w:rsidRPr="00F66059" w:rsidRDefault="0062676E" w:rsidP="00870BF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произвольно и осознанно владеть общими приемами решения учебных задач.</w:t>
            </w:r>
          </w:p>
          <w:p w:rsidR="0062676E" w:rsidRPr="00F11A80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sz w:val="20"/>
                <w:szCs w:val="20"/>
              </w:rPr>
              <w:t>Коммуникативные универсальные учебные действия</w:t>
            </w: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2676E" w:rsidRDefault="0062676E" w:rsidP="000302A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62676E" w:rsidRPr="008A663C" w:rsidRDefault="0062676E" w:rsidP="000302A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– активно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участвовать в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коллективной рабо</w:t>
            </w: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те, используя при этом речевые и другие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коммуникативные средства;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– владет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ь диалогической формой коммуни</w:t>
            </w: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кации;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задавать вопросы;</w:t>
            </w:r>
          </w:p>
          <w:p w:rsidR="0062676E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– допускат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ь существование различных точек </w:t>
            </w: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зрения, у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читывать позицию партнера в об</w:t>
            </w: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щении;</w:t>
            </w:r>
          </w:p>
          <w:p w:rsidR="0062676E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учитывать другое мнение и позицию, стремится к координации различных позиций и сотрудничества;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использовать речь для регуляции своего действия;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– строить понятные для партнера высказывания, зада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вать вопросы, использовать речь </w:t>
            </w: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для передачи информации;</w:t>
            </w:r>
          </w:p>
          <w:p w:rsidR="0062676E" w:rsidRPr="008A663C" w:rsidRDefault="0062676E" w:rsidP="00F6605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– контролировать свои действия в коллек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</w:t>
            </w:r>
            <w:r w:rsidRPr="00F66059">
              <w:rPr>
                <w:rFonts w:ascii="Times New Roman" w:hAnsi="Times New Roman" w:cs="Times New Roman"/>
                <w:bCs/>
                <w:sz w:val="20"/>
                <w:szCs w:val="20"/>
              </w:rPr>
              <w:t>ивной работе.</w:t>
            </w:r>
          </w:p>
          <w:p w:rsidR="0062676E" w:rsidRPr="00F11A80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11A80" w:rsidRDefault="0062676E" w:rsidP="000302A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62676E" w:rsidRPr="008A663C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07666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r>
              <w:t xml:space="preserve"> </w:t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–  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онимать относительность мнений  </w:t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и подходов к решению задач;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аргументировать свою позицию и </w:t>
            </w:r>
            <w:proofErr w:type="spellStart"/>
            <w:proofErr w:type="gramStart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соот</w:t>
            </w:r>
            <w:proofErr w:type="spellEnd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  <w:t>носить</w:t>
            </w:r>
            <w:proofErr w:type="gramEnd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е с позициями партнеров для вы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работки совместного решения;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стремиться к координации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различных </w:t>
            </w: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позиций в сотрудничестве;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–  осуще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ствлять взаимный контроль,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proofErr w:type="spellStart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лизировать</w:t>
            </w:r>
            <w:proofErr w:type="spellEnd"/>
            <w:proofErr w:type="gramEnd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совершенные действия;</w:t>
            </w:r>
          </w:p>
          <w:p w:rsidR="0062676E" w:rsidRPr="00F66059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–  адекв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атно использовать средства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уст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proofErr w:type="spellStart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ного</w:t>
            </w:r>
            <w:proofErr w:type="spellEnd"/>
            <w:proofErr w:type="gramEnd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об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щения для решения 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коммуникатив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proofErr w:type="spellStart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ных</w:t>
            </w:r>
            <w:proofErr w:type="spellEnd"/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задач;</w:t>
            </w:r>
          </w:p>
          <w:p w:rsidR="0062676E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6059">
              <w:rPr>
                <w:rFonts w:ascii="Times New Roman" w:hAnsi="Times New Roman" w:cs="Times New Roman"/>
                <w:i/>
                <w:sz w:val="20"/>
                <w:szCs w:val="20"/>
              </w:rPr>
              <w:t>–  проду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ктивно сотрудничать с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одноклас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сниками</w:t>
            </w:r>
            <w:proofErr w:type="spellEnd"/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учителем на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уроке;</w:t>
            </w:r>
          </w:p>
          <w:p w:rsidR="0062676E" w:rsidRPr="00107666" w:rsidRDefault="0062676E" w:rsidP="00F6605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задавать вопросы, необходимые для организации собственной деятельности и сотрудничества с партнерами.</w:t>
            </w:r>
          </w:p>
          <w:p w:rsidR="0062676E" w:rsidRDefault="0062676E" w:rsidP="000302AF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Default="0062676E" w:rsidP="000302AF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107666" w:rsidRDefault="0062676E" w:rsidP="000302AF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ED7691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107666" w:rsidRDefault="0062676E" w:rsidP="00F660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0302AF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62676E" w:rsidRPr="000302AF" w:rsidRDefault="0062676E" w:rsidP="00F660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Default="0062676E" w:rsidP="00A072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676E" w:rsidRPr="00A072AC" w:rsidRDefault="0062676E" w:rsidP="00A072AC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Знакомство с ходом Великой Отечественной войны.</w:t>
            </w:r>
          </w:p>
          <w:p w:rsidR="0062676E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Работа с историческими картинами: сравнение карты Европы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время её оккупации гитлеровскими захватчиками.</w:t>
            </w:r>
          </w:p>
          <w:p w:rsidR="0062676E" w:rsidRPr="00C66D8D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Составление плана рассказа по тексту.</w:t>
            </w:r>
          </w:p>
          <w:p w:rsidR="0062676E" w:rsidRPr="00C66D8D" w:rsidRDefault="0062676E" w:rsidP="008A66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8A663C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560" w:type="dxa"/>
          </w:tcPr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Великая Отечественная война (1941-1945). С. 44-50 №72</w:t>
            </w:r>
          </w:p>
        </w:tc>
        <w:tc>
          <w:tcPr>
            <w:tcW w:w="851" w:type="dxa"/>
          </w:tcPr>
          <w:p w:rsidR="0062676E" w:rsidRPr="008A663C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66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8A663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Дополнительная литература,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996B2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абота с материалами  сайта </w:t>
            </w:r>
            <w:proofErr w:type="spellStart"/>
            <w:r w:rsidRPr="00996B2C">
              <w:rPr>
                <w:rFonts w:ascii="Times New Roman" w:eastAsia="Calibri" w:hAnsi="Times New Roman" w:cs="Times New Roman"/>
                <w:sz w:val="20"/>
                <w:szCs w:val="20"/>
              </w:rPr>
              <w:t>Википедия</w:t>
            </w:r>
            <w:proofErr w:type="spellEnd"/>
          </w:p>
        </w:tc>
        <w:tc>
          <w:tcPr>
            <w:tcW w:w="2693" w:type="dxa"/>
          </w:tcPr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Уметь представлять свое сообщение классу, участвовать в обсуждении сообщений одноклассников.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Понимать значение героической победы советского народа над фашизмом.</w:t>
            </w:r>
          </w:p>
          <w:p w:rsidR="0062676E" w:rsidRPr="00536675" w:rsidRDefault="0062676E" w:rsidP="005366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 роль мирного населения страны в борьбе с врагом.</w:t>
            </w: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65E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Представление сообщений о Великой Отечественной войне.</w:t>
            </w:r>
          </w:p>
          <w:p w:rsidR="0062676E" w:rsidRDefault="0062676E" w:rsidP="00865E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роли мирного населения в борьбе с врагом.</w:t>
            </w:r>
          </w:p>
          <w:p w:rsidR="0062676E" w:rsidRDefault="0062676E" w:rsidP="00865E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значений победы российского народа над фашизмом.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536675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8A663C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560" w:type="dxa"/>
          </w:tcPr>
          <w:p w:rsidR="0062676E" w:rsidRPr="00446367" w:rsidRDefault="0062676E" w:rsidP="005366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Подвиг российского народа в Великой Отечественной войне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одготовка презентаций, выставок)</w:t>
            </w:r>
            <w:r w:rsidR="0044636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46367"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Этнокультурное содержание: Подвиги Хакасского народа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2676E" w:rsidRPr="008A663C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66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8A663C" w:rsidRDefault="00996B2C" w:rsidP="00996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Информационные источники, художественные тексты, иллюстрации, фильмы о войне.</w:t>
            </w:r>
          </w:p>
        </w:tc>
        <w:tc>
          <w:tcPr>
            <w:tcW w:w="2693" w:type="dxa"/>
          </w:tcPr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Оформлять результаты исследовательской работы. Уметь представлять их классу.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Описывать подвиги русского народа в Великой Отечественной войне, называть 2-3 её героев.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Ориентироваться в важнейших для страны событиях и фактах.</w:t>
            </w: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об истории и выдающихся людях родного края.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044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различными информационными источниками: художественными текстами, иллюстрациями, фильмами о войне.</w:t>
            </w:r>
          </w:p>
          <w:p w:rsidR="0062676E" w:rsidRDefault="0062676E" w:rsidP="00044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Обработка информации, полученной от людей старшего поколения – бабушек, дедушек.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13.11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13.11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62676E" w:rsidRPr="00536675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Беларусь. С.50-52 </w:t>
            </w:r>
          </w:p>
          <w:p w:rsidR="0062676E" w:rsidRPr="00536675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Дополнительная литература, карты.</w:t>
            </w:r>
          </w:p>
        </w:tc>
        <w:tc>
          <w:tcPr>
            <w:tcW w:w="2693" w:type="dxa"/>
          </w:tcPr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2-3 страны, участвовавшими  во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торой Мировой войне.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Использовать при обсуждении темы подобранного материала.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природные условия Беларуси.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Определять на карте местонахождения Беларуси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и показывать на карте  её столицу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Осознавать связь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российским, белорусским и украинским народам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представления о природных заповедниках -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национальном парке Беловежская Пуща.</w:t>
            </w:r>
          </w:p>
          <w:p w:rsidR="0062676E" w:rsidRPr="00536675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1-2 памятника русской архитектуры, находящимся на территории Белорусе.</w:t>
            </w: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3E6D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Поиск дополнительной информации</w:t>
            </w:r>
            <w:r w:rsidR="00996B2C">
              <w:rPr>
                <w:rFonts w:ascii="Times New Roman" w:hAnsi="Times New Roman" w:cs="Times New Roman"/>
                <w:sz w:val="20"/>
                <w:szCs w:val="20"/>
              </w:rPr>
              <w:t xml:space="preserve"> о странах, принимавших участие во</w:t>
            </w:r>
            <w:proofErr w:type="gramStart"/>
            <w:r w:rsidR="00996B2C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="00996B2C">
              <w:rPr>
                <w:rFonts w:ascii="Times New Roman" w:hAnsi="Times New Roman" w:cs="Times New Roman"/>
                <w:sz w:val="20"/>
                <w:szCs w:val="20"/>
              </w:rPr>
              <w:t>торой мировой войне.</w:t>
            </w:r>
          </w:p>
          <w:p w:rsidR="00996B2C" w:rsidRDefault="00996B2C" w:rsidP="003E6D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картой: определение местонахождения Беларусь, характеристика её границ.</w:t>
            </w:r>
          </w:p>
          <w:p w:rsidR="00996B2C" w:rsidRDefault="00996B2C" w:rsidP="003E6D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Анализ природных условий Беларуси,  ознакомление с её культурой.</w:t>
            </w:r>
          </w:p>
          <w:p w:rsidR="00996B2C" w:rsidRDefault="00996B2C" w:rsidP="003E6D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Сравнение языка, традиций, образа жизни Беларуси, Украины и России.</w:t>
            </w:r>
          </w:p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14.11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14.11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62676E" w:rsidRPr="007B5FA4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Великобритания. С. 53-56</w:t>
            </w:r>
          </w:p>
        </w:tc>
        <w:tc>
          <w:tcPr>
            <w:tcW w:w="851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Карта, фотографии достопримечательностей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</w:tc>
        <w:tc>
          <w:tcPr>
            <w:tcW w:w="2693" w:type="dxa"/>
          </w:tcPr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Характеризовать природные условия Великобритании.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Определить на карте место нахождения Великобритании, называть и показывать на карте её столицу.</w:t>
            </w:r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Называть достопримечательности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Великобритании. В ходе урока использовать подготовленную информацию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62676E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536675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картой: определить местонахождения Великобритании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62676E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Извлечение информации из текста учебника.</w:t>
            </w:r>
          </w:p>
          <w:p w:rsidR="0062676E" w:rsidRPr="00536675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Обсуждения сведений о достопримечательностях Великобритании.</w:t>
            </w:r>
          </w:p>
          <w:p w:rsidR="0062676E" w:rsidRPr="008C01BB" w:rsidRDefault="0062676E" w:rsidP="00536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60" w:type="dxa"/>
          </w:tcPr>
          <w:p w:rsidR="0062676E" w:rsidRPr="007B5FA4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Век научных открытий. С. 56-59</w:t>
            </w:r>
          </w:p>
        </w:tc>
        <w:tc>
          <w:tcPr>
            <w:tcW w:w="851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Иллюстрации, справочный материал.</w:t>
            </w:r>
          </w:p>
        </w:tc>
        <w:tc>
          <w:tcPr>
            <w:tcW w:w="2693" w:type="dxa"/>
          </w:tcPr>
          <w:p w:rsidR="0062676E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Сравнивать условия жизни людей в прошлом и настоящем.</w:t>
            </w:r>
          </w:p>
          <w:p w:rsidR="0062676E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Устанавливать связь между деятельностью человека и условиями его жизни и быта в разные эпохи.</w:t>
            </w:r>
          </w:p>
          <w:p w:rsidR="0062676E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Выделять главное в тексте.</w:t>
            </w:r>
          </w:p>
          <w:p w:rsidR="0062676E" w:rsidRDefault="0062676E" w:rsidP="008C01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необходимость здорового образа жизни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соблюдение безопасного поведения ( в частности при  просмотре телевизора, пользовании компьютером, сотовым телефонам).</w:t>
            </w:r>
          </w:p>
          <w:p w:rsidR="0062676E" w:rsidRPr="007B5FA4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Участвовать в обсуждении результатов научно-технических достижений в ходе развития общества.</w:t>
            </w:r>
          </w:p>
          <w:p w:rsidR="0062676E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Выявление положительных и отрицательных последствий стремительного развития науки и техники для человека, природы.</w:t>
            </w:r>
          </w:p>
          <w:p w:rsidR="0062676E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Приведение примеров.</w:t>
            </w:r>
          </w:p>
          <w:p w:rsidR="0062676E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Выделение главной мысли из текста учебника.</w:t>
            </w:r>
          </w:p>
          <w:p w:rsidR="0062676E" w:rsidRPr="007B5FA4" w:rsidRDefault="0062676E" w:rsidP="00030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Объяснения противоречий: уменьшение размеров технических устройств, которыми пользуется человек, и значительное расширение жилищного массива.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60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Охрана природы. С. 60-65</w:t>
            </w:r>
          </w:p>
          <w:p w:rsidR="0062676E" w:rsidRPr="00446367" w:rsidRDefault="00446367" w:rsidP="0026655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Этнокультурное содержание: Охрана природы Хакасии</w:t>
            </w:r>
          </w:p>
        </w:tc>
        <w:tc>
          <w:tcPr>
            <w:tcW w:w="851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 заповедников России, фотографии животных и растений, справочная литература.</w:t>
            </w:r>
          </w:p>
        </w:tc>
        <w:tc>
          <w:tcPr>
            <w:tcW w:w="2693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Определять характер взаимоотношений человека и природы.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Находить примеры влияния этих отношений на природные объекты, здоровье и безопасность человека.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негативное влияние человека на природу.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и соблюдать правила поведения человека на природе.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представление о способах защиты человеком природных ресурсов.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фиксировать информацию в форме таблицы.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Извлечение информации о заповедниках России и охраняемых видах растений и животных  из текста учебника и справочной литературы. Обсуждение  взаимоотношений человека и природы.</w:t>
            </w:r>
          </w:p>
          <w:p w:rsidR="0062676E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Анализ зависимости благополучия человека от состояния природы  и необходимости беречь и защищать её.</w:t>
            </w:r>
          </w:p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Фиксировать информации в форме таблицы.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F6605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560" w:type="dxa"/>
          </w:tcPr>
          <w:p w:rsidR="0062676E" w:rsidRDefault="0062676E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Органы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дыхания человека. С. 66-69 Б) №78,79</w:t>
            </w:r>
          </w:p>
          <w:p w:rsidR="0062676E" w:rsidRPr="007B5FA4" w:rsidRDefault="00A053CC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Исследовательская </w:t>
            </w:r>
            <w:r w:rsidR="0062676E">
              <w:rPr>
                <w:rFonts w:ascii="Times New Roman" w:hAnsi="Times New Roman" w:cs="Times New Roman"/>
                <w:sz w:val="20"/>
                <w:szCs w:val="20"/>
              </w:rPr>
              <w:t>работа.</w:t>
            </w:r>
          </w:p>
        </w:tc>
        <w:tc>
          <w:tcPr>
            <w:tcW w:w="851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Иллюстрации,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таблица, раздаточный материал,  метр.</w:t>
            </w:r>
          </w:p>
        </w:tc>
        <w:tc>
          <w:tcPr>
            <w:tcW w:w="2693" w:type="dxa"/>
          </w:tcPr>
          <w:p w:rsidR="0062676E" w:rsidRDefault="0062676E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Называть органы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дыхательной системы.</w:t>
            </w:r>
          </w:p>
          <w:p w:rsidR="0062676E" w:rsidRDefault="0062676E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её значения для работы организма.</w:t>
            </w:r>
          </w:p>
          <w:p w:rsidR="0062676E" w:rsidRDefault="0062676E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Объяснять, почему загрязнение воздуха и курение вредны для дыхательной системы организма.</w:t>
            </w:r>
            <w:proofErr w:type="gramEnd"/>
          </w:p>
          <w:p w:rsidR="0062676E" w:rsidRDefault="0062676E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Моделировать ситуацию по организации очистки загрязненного воздуха  в городе.</w:t>
            </w:r>
          </w:p>
          <w:p w:rsidR="0062676E" w:rsidRPr="007B5FA4" w:rsidRDefault="0062676E" w:rsidP="00F66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необходимость здорового образа жизни.</w:t>
            </w:r>
          </w:p>
        </w:tc>
        <w:tc>
          <w:tcPr>
            <w:tcW w:w="3402" w:type="dxa"/>
            <w:vMerge/>
          </w:tcPr>
          <w:p w:rsidR="0062676E" w:rsidRPr="00097218" w:rsidRDefault="0062676E" w:rsidP="0026655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Работа с текстом и иллюстрациями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учебника: определение органов дыхания, составление по рисунку рассказа  о прохождении воздуха через носовую полость.</w:t>
            </w:r>
          </w:p>
          <w:p w:rsidR="0062676E" w:rsidRDefault="00A053CC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Исследовательская </w:t>
            </w:r>
            <w:r w:rsidR="0062676E">
              <w:rPr>
                <w:rFonts w:ascii="Times New Roman" w:hAnsi="Times New Roman" w:cs="Times New Roman"/>
                <w:sz w:val="20"/>
                <w:szCs w:val="20"/>
              </w:rPr>
              <w:t xml:space="preserve"> работа: измерение и фиксация объемов грудной клетки при вдохе и выдохе, формулировать выводы.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проблемы загрязненности воздуха.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Моделирование ситуации по организации очистки загрязненного воздуха в городах.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Составление правил здорового образа жизни.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52</w:t>
            </w:r>
          </w:p>
        </w:tc>
        <w:tc>
          <w:tcPr>
            <w:tcW w:w="1560" w:type="dxa"/>
            <w:tcBorders>
              <w:top w:val="nil"/>
            </w:tcBorders>
          </w:tcPr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Растения – природные очистители воздуха. Комнатные растения. С.69</w:t>
            </w:r>
          </w:p>
        </w:tc>
        <w:tc>
          <w:tcPr>
            <w:tcW w:w="851" w:type="dxa"/>
            <w:tcBorders>
              <w:top w:val="nil"/>
            </w:tcBorders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</w:tcBorders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 растений.</w:t>
            </w:r>
          </w:p>
        </w:tc>
        <w:tc>
          <w:tcPr>
            <w:tcW w:w="2693" w:type="dxa"/>
            <w:tcBorders>
              <w:top w:val="nil"/>
            </w:tcBorders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2-3  вида комнатных растений.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значение растений в природе.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Описывать действия по уходе за комнатными растениями.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Собирать, оформлять информацию на заданную тему, представлять её в виде сообщений.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Участвовать в обсуждении сообщений одноклассников.</w:t>
            </w:r>
            <w:r w:rsidRPr="00837F5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E15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Составление при помощи учителя «паспорта» </w:t>
            </w:r>
            <w:r w:rsidRPr="00837F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комнатных растений, произрастающих в классе и доме, с опорой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подготовленные сообщений.</w:t>
            </w:r>
          </w:p>
          <w:p w:rsidR="0062676E" w:rsidRPr="007B5FA4" w:rsidRDefault="0062676E" w:rsidP="008E15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Уход за комнатными растениями.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560" w:type="dxa"/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Сельское хозяйство.</w:t>
            </w:r>
          </w:p>
          <w:p w:rsidR="0062676E" w:rsidRPr="00446367" w:rsidRDefault="0062676E" w:rsidP="00837F5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Животноводство. С. 70-75</w:t>
            </w:r>
            <w:r w:rsidR="0044636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46367"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Этнокультурное содержание: Сельское хозяйство Хакасии</w:t>
            </w:r>
          </w:p>
          <w:p w:rsidR="0062676E" w:rsidRPr="00837F52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62676E" w:rsidRPr="00536675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66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536675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Иллюстрации, фотографии животных.</w:t>
            </w:r>
          </w:p>
        </w:tc>
        <w:tc>
          <w:tcPr>
            <w:tcW w:w="2693" w:type="dxa"/>
          </w:tcPr>
          <w:p w:rsidR="0062676E" w:rsidRDefault="0062676E" w:rsidP="008E15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Приводить примеры сельскохозяйственных животных, характеризовать их ценности для человека.</w:t>
            </w:r>
          </w:p>
          <w:p w:rsidR="0062676E" w:rsidRDefault="0062676E" w:rsidP="008E15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продукты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получаемые в сельском хозяйстве.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E15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Работа с текстом и иллюстрациями учебника: выделение главного в тексте, извлечение необходимой информации, распознавание сельскохозяйственных животных.  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54</w:t>
            </w:r>
          </w:p>
        </w:tc>
        <w:tc>
          <w:tcPr>
            <w:tcW w:w="1560" w:type="dxa"/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Сельское хозяйство.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Растениеводство. С.75-78. Б) № 84, 86</w:t>
            </w:r>
          </w:p>
          <w:p w:rsidR="00446367" w:rsidRPr="00446367" w:rsidRDefault="00446367" w:rsidP="00837F5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Этнокультурное содержание: Сельское хозяйство Хакасии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Дополнительная литература, иллюстрации растений</w:t>
            </w:r>
          </w:p>
        </w:tc>
        <w:tc>
          <w:tcPr>
            <w:tcW w:w="2693" w:type="dxa"/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Приводить примеры сельскохозяйственных растений в т.ч. возделываемых в своей местности.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отросли растениеводства. Представлять классу подготовленное сообщение.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072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Представлять сообщение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обмен собранной информацией  и обсуждение полученных знаний.</w:t>
            </w:r>
          </w:p>
          <w:p w:rsidR="0062676E" w:rsidRDefault="0062676E" w:rsidP="00072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Распознавание сельскохозяйственных растений.</w:t>
            </w:r>
          </w:p>
          <w:p w:rsidR="0062676E" w:rsidRDefault="0062676E" w:rsidP="00072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Соотносить продукты животноводства и растениеводства с различными отраслями 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Промышленности.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проблемы развития растениеводства в вашей местности.</w:t>
            </w: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55</w:t>
            </w:r>
          </w:p>
        </w:tc>
        <w:tc>
          <w:tcPr>
            <w:tcW w:w="1560" w:type="dxa"/>
          </w:tcPr>
          <w:p w:rsidR="0062676E" w:rsidRDefault="0062676E" w:rsidP="00DF21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 пищи. С.79-85 б) №88, 90</w:t>
            </w:r>
          </w:p>
          <w:p w:rsidR="00A053CC" w:rsidRPr="007B5FA4" w:rsidRDefault="00A053CC" w:rsidP="00DF21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Этикетки разных продуктов, справочная таблица.</w:t>
            </w:r>
          </w:p>
        </w:tc>
        <w:tc>
          <w:tcPr>
            <w:tcW w:w="2693" w:type="dxa"/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Осознавать необходимость правильного питания для работы организма.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Различать вещества, составляющие основу пищи (белки, жиры, углеводы).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значения витаминов.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3-4 важных витамина и объяснять их значения для организма.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2676E" w:rsidRPr="00837F52" w:rsidRDefault="0062676E" w:rsidP="00837F5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Определять содержание питательных веществ и калорийность пищи, срок её годности по этикетке продукта.</w:t>
            </w:r>
          </w:p>
          <w:p w:rsidR="0062676E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Выявление при помощи справочных таблиц суточного потребления воды и продуктов питания, содержание в продуктах витаминов.</w:t>
            </w:r>
          </w:p>
          <w:p w:rsidR="0062676E" w:rsidRPr="007B5FA4" w:rsidRDefault="0062676E" w:rsidP="00837F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50043C" w:rsidRPr="007B5FA4" w:rsidTr="00FA4D62">
        <w:tc>
          <w:tcPr>
            <w:tcW w:w="567" w:type="dxa"/>
          </w:tcPr>
          <w:p w:rsidR="0050043C" w:rsidRPr="0037610E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560" w:type="dxa"/>
          </w:tcPr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Органы пищеварения. С. 86-89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Pr="007B5FA4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50043C" w:rsidRPr="007B5FA4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50043C" w:rsidRPr="007B5FA4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Схема, рисунки органов пищеварения.</w:t>
            </w:r>
          </w:p>
        </w:tc>
        <w:tc>
          <w:tcPr>
            <w:tcW w:w="2693" w:type="dxa"/>
            <w:vMerge w:val="restart"/>
          </w:tcPr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Назвать органы пищеварительной системы.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значение отдельных органов пищеварения для работы организма в целом.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Иметь представления о строении зубов, их видов и назначении.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Понимать необходимость гигиены полости рта.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правильно чистить зубы.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Определять назначения отдельных органов пищеварительной системы в процессе пищеварения.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что такое «аппетит».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Участвовать в составлении схемы «Дорога бутерброда».</w:t>
            </w:r>
          </w:p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и соблюдать правила здорового питания</w:t>
            </w:r>
          </w:p>
          <w:p w:rsidR="0050043C" w:rsidRPr="007B5FA4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</w:tcPr>
          <w:p w:rsidR="0050043C" w:rsidRDefault="0050043C" w:rsidP="00DF21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Работа со схемой и текстом учебника: распознавание по рисунку органов пищеварительной системы и их функций.</w:t>
            </w:r>
          </w:p>
          <w:p w:rsidR="0050043C" w:rsidRDefault="0050043C" w:rsidP="00DF21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Знакомство с правилами ухода за полостью рта.</w:t>
            </w:r>
          </w:p>
          <w:p w:rsidR="0050043C" w:rsidRDefault="0050043C" w:rsidP="00DF21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необходимости соблюдения гигиены полости рта, регулярное посещение стоматолога.</w:t>
            </w:r>
          </w:p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43C" w:rsidRPr="007B5FA4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50043C" w:rsidRPr="007B5FA4" w:rsidTr="0050043C">
        <w:trPr>
          <w:trHeight w:val="230"/>
        </w:trPr>
        <w:tc>
          <w:tcPr>
            <w:tcW w:w="567" w:type="dxa"/>
            <w:vMerge w:val="restart"/>
          </w:tcPr>
          <w:p w:rsidR="0050043C" w:rsidRPr="007B5FA4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57</w:t>
            </w:r>
          </w:p>
        </w:tc>
        <w:tc>
          <w:tcPr>
            <w:tcW w:w="1560" w:type="dxa"/>
            <w:vMerge w:val="restart"/>
          </w:tcPr>
          <w:p w:rsidR="0050043C" w:rsidRPr="007B5FA4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Переработка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пищи в организме. Правила здорового питания. С. 89-95</w:t>
            </w:r>
          </w:p>
        </w:tc>
        <w:tc>
          <w:tcPr>
            <w:tcW w:w="851" w:type="dxa"/>
            <w:vMerge w:val="restart"/>
          </w:tcPr>
          <w:p w:rsidR="0050043C" w:rsidRPr="007B5FA4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  <w:vMerge w:val="restart"/>
          </w:tcPr>
          <w:p w:rsidR="0050043C" w:rsidRPr="007B5FA4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литература, раздаточный материал.</w:t>
            </w:r>
          </w:p>
        </w:tc>
        <w:tc>
          <w:tcPr>
            <w:tcW w:w="2693" w:type="dxa"/>
            <w:vMerge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vMerge w:val="restart"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50043C" w:rsidRPr="007B5FA4" w:rsidTr="0050043C">
        <w:trPr>
          <w:trHeight w:val="2625"/>
        </w:trPr>
        <w:tc>
          <w:tcPr>
            <w:tcW w:w="567" w:type="dxa"/>
            <w:vMerge/>
          </w:tcPr>
          <w:p w:rsidR="0050043C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50043C" w:rsidRDefault="0050043C" w:rsidP="00FD3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50043C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50043C" w:rsidRPr="007B5FA4" w:rsidRDefault="0050043C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50043C" w:rsidRPr="007B5FA4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с текстом учебника: извлечение необходимой информации о продвижении пищи по органам пищеварения, анализ полученных сведений и составление схемы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»Д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орого бутерброда».</w:t>
            </w:r>
          </w:p>
          <w:p w:rsidR="0050043C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необходимости правильного питания.</w:t>
            </w:r>
          </w:p>
          <w:p w:rsidR="0050043C" w:rsidRPr="007B5FA4" w:rsidRDefault="0050043C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Составление правил здорового питания. </w:t>
            </w:r>
          </w:p>
        </w:tc>
        <w:tc>
          <w:tcPr>
            <w:tcW w:w="850" w:type="dxa"/>
            <w:vMerge/>
          </w:tcPr>
          <w:p w:rsidR="0050043C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</w:tcPr>
          <w:p w:rsidR="0050043C" w:rsidRDefault="0050043C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676E" w:rsidRPr="007B5FA4" w:rsidTr="00FA4D62">
        <w:tc>
          <w:tcPr>
            <w:tcW w:w="567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58</w:t>
            </w:r>
          </w:p>
        </w:tc>
        <w:tc>
          <w:tcPr>
            <w:tcW w:w="1560" w:type="dxa"/>
          </w:tcPr>
          <w:p w:rsidR="0062676E" w:rsidRPr="007B5FA4" w:rsidRDefault="0062676E" w:rsidP="00A068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Сохранение здоровья – важнейшая задача для жизни человек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урок – обобщения)</w:t>
            </w:r>
          </w:p>
        </w:tc>
        <w:tc>
          <w:tcPr>
            <w:tcW w:w="851" w:type="dxa"/>
          </w:tcPr>
          <w:p w:rsidR="0062676E" w:rsidRPr="007B5FA4" w:rsidRDefault="0062676E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62676E" w:rsidRPr="007B5FA4" w:rsidRDefault="0050043C" w:rsidP="0050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Дополнительная литература</w:t>
            </w:r>
            <w:r w:rsidR="007F49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</w:tcPr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Характеризовать своими словами  значения понятий «здоровье, здоровый образ жизни, система органов»</w:t>
            </w:r>
          </w:p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Объяснять, что все органы в организме составляют единое целое.</w:t>
            </w:r>
          </w:p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изученные системы организма.</w:t>
            </w:r>
          </w:p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Осознавать, что режим дня, правильное питание, гигиены и физкультура укрепляют здоровье.</w:t>
            </w:r>
          </w:p>
          <w:p w:rsidR="0062676E" w:rsidRPr="007B5FA4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Знать, какие вредные привычки разрушают здоровье человека.</w:t>
            </w:r>
          </w:p>
        </w:tc>
        <w:tc>
          <w:tcPr>
            <w:tcW w:w="3402" w:type="dxa"/>
            <w:vMerge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Выполнять в группе учебного проекта «Будь здоров!».</w:t>
            </w:r>
          </w:p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Подготовка сообщений и его защита.</w:t>
            </w:r>
          </w:p>
          <w:p w:rsidR="0062676E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Обсуждение и оценивание качества выполнения  собственной работы и работ одноклассников.</w:t>
            </w:r>
          </w:p>
          <w:p w:rsidR="0062676E" w:rsidRPr="007B5FA4" w:rsidRDefault="0062676E" w:rsidP="00ED18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04.12</w:t>
            </w:r>
          </w:p>
        </w:tc>
        <w:tc>
          <w:tcPr>
            <w:tcW w:w="1276" w:type="dxa"/>
            <w:gridSpan w:val="2"/>
          </w:tcPr>
          <w:p w:rsidR="0062676E" w:rsidRPr="007B5FA4" w:rsidRDefault="0062676E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04.12</w:t>
            </w:r>
          </w:p>
        </w:tc>
      </w:tr>
      <w:tr w:rsidR="00E00DDF" w:rsidRPr="007B5FA4" w:rsidTr="00516714">
        <w:tc>
          <w:tcPr>
            <w:tcW w:w="16302" w:type="dxa"/>
            <w:gridSpan w:val="10"/>
            <w:shd w:val="clear" w:color="auto" w:fill="F2F2F2" w:themeFill="background1" w:themeFillShade="F2"/>
          </w:tcPr>
          <w:p w:rsidR="00E00DDF" w:rsidRDefault="00516714" w:rsidP="0009721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 4</w:t>
            </w:r>
            <w:r w:rsidR="00E00D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="006E354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Современная Россия (12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часов)</w:t>
            </w:r>
          </w:p>
          <w:p w:rsidR="00E00DDF" w:rsidRPr="00097218" w:rsidRDefault="00E00DDF" w:rsidP="0009721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253DD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60" w:type="dxa"/>
          </w:tcPr>
          <w:p w:rsidR="000A2B50" w:rsidRPr="007B5FA4" w:rsidRDefault="006E3548" w:rsidP="002A7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Человек и общество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с. 96-98</w:t>
            </w:r>
          </w:p>
        </w:tc>
        <w:tc>
          <w:tcPr>
            <w:tcW w:w="851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7B5FA4" w:rsidRDefault="007F49C8" w:rsidP="007F49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2693" w:type="dxa"/>
          </w:tcPr>
          <w:p w:rsidR="006E3548" w:rsidRDefault="00810BB0" w:rsidP="002A7B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F49C8">
              <w:rPr>
                <w:rFonts w:ascii="Times New Roman" w:hAnsi="Times New Roman" w:cs="Times New Roman"/>
                <w:sz w:val="20"/>
                <w:szCs w:val="20"/>
              </w:rPr>
              <w:t>Называть членов своей семьи, описывать роль каждого из них в совместной жизни.</w:t>
            </w:r>
          </w:p>
          <w:p w:rsidR="007F49C8" w:rsidRDefault="007F49C8" w:rsidP="002A7B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Осознавать, что любовь, внимание и помощь является важным условием в жизни каждой семьи.</w:t>
            </w:r>
          </w:p>
          <w:p w:rsidR="007F49C8" w:rsidRDefault="007F49C8" w:rsidP="002A7B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Описывать свои обязанности в семье, свои увлечения.</w:t>
            </w:r>
          </w:p>
          <w:p w:rsidR="007F49C8" w:rsidRDefault="007F49C8" w:rsidP="002A7B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Сравнивать жизнь в современном  обществе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обществе других людей.</w:t>
            </w:r>
          </w:p>
          <w:p w:rsidR="007F49C8" w:rsidRPr="002A7BD7" w:rsidRDefault="007F49C8" w:rsidP="002A7B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какое значение имеет существование государства для жизни общества.</w:t>
            </w:r>
          </w:p>
        </w:tc>
        <w:tc>
          <w:tcPr>
            <w:tcW w:w="3402" w:type="dxa"/>
            <w:vMerge w:val="restart"/>
          </w:tcPr>
          <w:p w:rsidR="000A2B50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Личностные универсальные учебные действия</w:t>
            </w:r>
          </w:p>
          <w:p w:rsidR="000A2B50" w:rsidRPr="00A072AC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У </w:t>
            </w:r>
            <w:proofErr w:type="gramStart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обучающегося</w:t>
            </w:r>
            <w:proofErr w:type="gramEnd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 будут сформированы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внутренняя позиция на уровне положи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тельного отношения  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к школе;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широкая мотивационная основа учебной деятельности;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–  учебно-познавательный интерес к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новому учебному материалу и способам решения учебных задач;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– ориентация на понимание предложений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и оценок уч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ителей и товарищей, на самоана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лиз и самоконтроль результата;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понимание оценок учителя и одноклассников на осно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ве заданных критериев успешнос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ти учебной деятельности;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понимание нравственного содержания поступков окружающих людей;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– этические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чувства (стыда, вины и совести) 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на основе анализа поступков одноклассников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и собственных по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ступков;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осознание своей гражданской идентичности, своей этнической принадлежности, чувства сопричастности и гордости за свою Родину;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принятие установки на здоровый образ жизни;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чувство прекрасного на основе знакомства с миром природы и лучшими образами мировой и отечественной культуры.</w:t>
            </w:r>
          </w:p>
          <w:p w:rsidR="000A2B50" w:rsidRPr="00107666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 xml:space="preserve"> получит возможность для формирования: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A2B50" w:rsidRPr="00E63A22" w:rsidRDefault="000A2B50" w:rsidP="00D94AC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внутренняя позиция обучающегося на уровне понимания необходимости учения, выраженного в преобладании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познавательных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мотивов  и предпочтении социального способа оценки знаний; 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–  ориент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ации на анализ соответствия ре</w:t>
            </w: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зультатов требованиям конкретной учеб</w:t>
            </w: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br w:type="column"/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ной задачи;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–  адекват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ной самооценки на основе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задан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br w:type="column"/>
            </w:r>
            <w:proofErr w:type="spellStart"/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ных</w:t>
            </w:r>
            <w:proofErr w:type="spellEnd"/>
            <w:proofErr w:type="gramEnd"/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кр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итериев успешности учебной дея</w:t>
            </w: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тельности;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–  чув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ства сопричастности к  наследию России и гордости за </w:t>
            </w: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свою Родину и народ;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компетенция в реализации основ гражданской идентичности в поступках и деятельности;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–  ори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ентации в поведении на принятые моральные нормы;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моральное сознание, способности к решению моральных проблем на основе позиции учета партнера в общении;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- осознание эстетических представлений  и ориентация на искусство как значимую сферу человеческой жизни;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эмпатия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как осознание понимание чу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вств др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угих людей и сопереживание им.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A2B50" w:rsidRPr="00A072AC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A2B50" w:rsidRPr="00A072AC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Регулятивные универсальные учебные действия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</w:pP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11A80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Обучающийся научится</w:t>
            </w:r>
            <w:r w:rsidRPr="00F11A80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  <w:p w:rsidR="000A2B50" w:rsidRDefault="000A2B50" w:rsidP="00E63A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2B50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принимать и сохранять учебную задачу,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понимать смысл инструкции учителя;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учитывать выделенные учителем ориентиры действий в новом учебном материале в сотрудничестве с учителем и одноклассниками;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учитыва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ть выделенные учителем ориенти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ры действия в учебном материале;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принимать ус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тановленные правила в пла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нировании и контроле способа решения;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адекватно воспринимать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предложения и оценку учителем, товарищами, родителей и других людей;</w:t>
            </w:r>
          </w:p>
          <w:p w:rsidR="000A2B50" w:rsidRPr="00E63A22" w:rsidRDefault="000A2B50" w:rsidP="001551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осуществлять пошаговый контроль своих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действий по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 руководством учителя, а в не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которых случаях и самостоятельно;</w:t>
            </w:r>
          </w:p>
          <w:p w:rsidR="000A2B50" w:rsidRPr="00E63A22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принимать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участие в работе группами, па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рами;</w:t>
            </w:r>
          </w:p>
          <w:p w:rsidR="000A2B50" w:rsidRPr="00107666" w:rsidRDefault="000A2B50" w:rsidP="00E63A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– выполнять учебные действия в устной,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E63A22">
              <w:rPr>
                <w:rFonts w:ascii="Times New Roman" w:hAnsi="Times New Roman" w:cs="Times New Roman"/>
                <w:bCs/>
                <w:sz w:val="20"/>
                <w:szCs w:val="20"/>
              </w:rPr>
              <w:t>письменной речи и во внутреннем плане.</w:t>
            </w:r>
          </w:p>
          <w:p w:rsidR="000A2B50" w:rsidRDefault="000A2B50" w:rsidP="00E63A22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0A2B50" w:rsidRDefault="000A2B50" w:rsidP="00E63A22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proofErr w:type="gramStart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Обучающийся</w:t>
            </w:r>
            <w:proofErr w:type="gramEnd"/>
            <w:r w:rsidRPr="00F11A80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получит возможность научиться:</w:t>
            </w:r>
          </w:p>
          <w:p w:rsidR="000A2B50" w:rsidRDefault="000A2B50" w:rsidP="00E63A22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</w:p>
          <w:p w:rsidR="000A2B50" w:rsidRPr="00E63A22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:rsidR="000A2B50" w:rsidRPr="00E63A22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–  контролировать и оценивать свои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действия при работе </w:t>
            </w:r>
            <w:proofErr w:type="gramStart"/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с</w:t>
            </w:r>
            <w:proofErr w:type="gramEnd"/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наглядно</w:t>
            </w: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  <w:t>образным,</w:t>
            </w:r>
          </w:p>
          <w:p w:rsidR="000A2B50" w:rsidRPr="00E63A22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словесно</w:t>
            </w: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  <w:t>образным и словесно</w:t>
            </w: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br w:type="column"/>
              <w:t>логическим</w:t>
            </w:r>
          </w:p>
          <w:p w:rsidR="000A2B50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материал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ом в сотрудничестве с учителем, </w:t>
            </w: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одноклассниками;</w:t>
            </w:r>
          </w:p>
          <w:p w:rsidR="000A2B50" w:rsidRPr="00E63A22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преобразовывать практическую задачу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познавательную;</w:t>
            </w:r>
          </w:p>
          <w:p w:rsidR="000A2B50" w:rsidRPr="00E63A22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проявлять познавательную инициативу в учебном сотрудничестве;</w:t>
            </w:r>
          </w:p>
          <w:p w:rsidR="000A2B50" w:rsidRPr="00E63A22" w:rsidRDefault="000A2B50" w:rsidP="00E63A2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–  прини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мать роль в учебном сотрудниче</w:t>
            </w: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>стве;</w:t>
            </w:r>
          </w:p>
          <w:p w:rsidR="000A2B50" w:rsidRDefault="000A2B50" w:rsidP="0015519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3A2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самостоятельно учитывать выделенные учителем ориентиры действий в новом учебном материале;</w:t>
            </w:r>
          </w:p>
          <w:p w:rsidR="000A2B50" w:rsidRDefault="000A2B50" w:rsidP="0015519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 осуществлять констатирующий и предвосхищающий контроль по результату  и по способу действий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актуальный контроль на уровне произвольного внимания;</w:t>
            </w:r>
          </w:p>
          <w:p w:rsidR="000A2B50" w:rsidRPr="007B5FA4" w:rsidRDefault="000A2B50" w:rsidP="001201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6E3548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Работа с 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раннее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собранной информацией: с родословным древом, со сведениями о жизни и занятиях предков.</w:t>
            </w:r>
          </w:p>
          <w:p w:rsidR="006E3548" w:rsidRDefault="006E3548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Фиксировать информацию о себе.</w:t>
            </w:r>
          </w:p>
          <w:p w:rsidR="006E3548" w:rsidRDefault="006E3548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Обсуждение развития человечества от рода к современному цивилизованному обществу, характера взаимоотношений людей в разных социальных группах.</w:t>
            </w:r>
          </w:p>
          <w:p w:rsidR="006E3548" w:rsidRPr="006E3548" w:rsidRDefault="006E3548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Выявление значения государства в развитии общества.</w:t>
            </w:r>
          </w:p>
          <w:p w:rsidR="000A2B50" w:rsidRPr="007B5FA4" w:rsidRDefault="000A2B50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A2B50" w:rsidRPr="007B5FA4" w:rsidRDefault="006E3548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6E3548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rPr>
          <w:trHeight w:val="4055"/>
        </w:trPr>
        <w:tc>
          <w:tcPr>
            <w:tcW w:w="567" w:type="dxa"/>
          </w:tcPr>
          <w:p w:rsidR="000A2B50" w:rsidRPr="0046320F" w:rsidRDefault="006E3548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60</w:t>
            </w:r>
          </w:p>
        </w:tc>
        <w:tc>
          <w:tcPr>
            <w:tcW w:w="1560" w:type="dxa"/>
          </w:tcPr>
          <w:p w:rsidR="000A2B50" w:rsidRPr="0046320F" w:rsidRDefault="006E3548" w:rsidP="004632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Россия – наша Родина с.98-100 б) №94</w:t>
            </w:r>
            <w:r w:rsidR="0044636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46367">
              <w:rPr>
                <w:rFonts w:ascii="Times New Roman" w:hAnsi="Times New Roman" w:cs="Times New Roman"/>
                <w:i/>
                <w:sz w:val="20"/>
                <w:szCs w:val="20"/>
              </w:rPr>
              <w:t>Э</w:t>
            </w:r>
            <w:r w:rsidR="00446367"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тнокультурное содержание: Все люди разные, а родина одна.</w:t>
            </w:r>
          </w:p>
        </w:tc>
        <w:tc>
          <w:tcPr>
            <w:tcW w:w="851" w:type="dxa"/>
          </w:tcPr>
          <w:p w:rsidR="000A2B50" w:rsidRPr="002A7BD7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7B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2A7BD7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Карта поясов РФ</w:t>
            </w:r>
          </w:p>
        </w:tc>
        <w:tc>
          <w:tcPr>
            <w:tcW w:w="2693" w:type="dxa"/>
          </w:tcPr>
          <w:p w:rsidR="000A2B50" w:rsidRDefault="006E3548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A2B50" w:rsidRPr="004632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столицу России.</w:t>
            </w:r>
          </w:p>
          <w:p w:rsidR="006E3548" w:rsidRDefault="006E3548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географическое положение России, её климатические условия, природные богатства, многонациональность.</w:t>
            </w:r>
          </w:p>
          <w:p w:rsidR="006E3548" w:rsidRDefault="006E3548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крупные реки России.</w:t>
            </w:r>
          </w:p>
          <w:p w:rsidR="006E3548" w:rsidRDefault="006E3548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Определять время в различных временных поясах России.</w:t>
            </w:r>
          </w:p>
          <w:p w:rsidR="006E3548" w:rsidRDefault="006E3548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Устанавливать взаимосвязь географического положения местности и наиболее удобного транспорта на её территории.</w:t>
            </w:r>
          </w:p>
          <w:p w:rsidR="000A2B50" w:rsidRPr="002A7BD7" w:rsidRDefault="000A2B50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0A2B50" w:rsidRPr="002A7BD7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Pr="00291649" w:rsidRDefault="006E3548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291649" w:rsidRPr="00291649">
              <w:rPr>
                <w:rFonts w:ascii="Times New Roman" w:hAnsi="Times New Roman" w:cs="Times New Roman"/>
                <w:bCs/>
                <w:sz w:val="20"/>
                <w:szCs w:val="20"/>
              </w:rPr>
              <w:t>Обобщение сведений о нашей родине.</w:t>
            </w:r>
          </w:p>
          <w:p w:rsidR="00291649" w:rsidRDefault="00291649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91649">
              <w:rPr>
                <w:rFonts w:ascii="Times New Roman" w:hAnsi="Times New Roman" w:cs="Times New Roman"/>
                <w:bCs/>
                <w:sz w:val="20"/>
                <w:szCs w:val="20"/>
              </w:rPr>
              <w:t>Определение времени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различных часовых поясах России, обсуждение причин этого расхождения.</w:t>
            </w:r>
          </w:p>
          <w:p w:rsidR="00291649" w:rsidRPr="002A7BD7" w:rsidRDefault="00291649" w:rsidP="006E35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Обсуждение, какими способами можно добраться из одной точки России в другую, в чем преимущество каждого способа передвижения в данной территории. </w:t>
            </w:r>
          </w:p>
        </w:tc>
        <w:tc>
          <w:tcPr>
            <w:tcW w:w="850" w:type="dxa"/>
          </w:tcPr>
          <w:p w:rsidR="000A2B50" w:rsidRPr="007B5FA4" w:rsidRDefault="0029164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29164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291649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560" w:type="dxa"/>
          </w:tcPr>
          <w:p w:rsidR="000A2B50" w:rsidRDefault="00291649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A2B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Москва _ столица России. С. 101-103  б)№95</w:t>
            </w:r>
          </w:p>
          <w:p w:rsidR="00446367" w:rsidRDefault="00446367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Э</w:t>
            </w:r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тнокультурное содержание: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:rsidR="00446367" w:rsidRPr="0046320F" w:rsidRDefault="00446367" w:rsidP="004632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Абакан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–с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толица Хакасии</w:t>
            </w:r>
          </w:p>
          <w:p w:rsidR="000A2B50" w:rsidRPr="002A7BD7" w:rsidRDefault="00291649" w:rsidP="004632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0A2B50" w:rsidRPr="002A7BD7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7B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2A7BD7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Фотографии, иллюстрации, дополнительный материал.</w:t>
            </w:r>
          </w:p>
        </w:tc>
        <w:tc>
          <w:tcPr>
            <w:tcW w:w="2693" w:type="dxa"/>
          </w:tcPr>
          <w:p w:rsidR="000A2B50" w:rsidRDefault="00291649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Обобщать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раннее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полученные знания о Москве как столицы нашего государства.</w:t>
            </w:r>
          </w:p>
          <w:p w:rsidR="00291649" w:rsidRDefault="00291649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достопримечательности столицы.</w:t>
            </w:r>
          </w:p>
          <w:p w:rsidR="00291649" w:rsidRDefault="00291649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Уметь письменно оформлять полученные впечатления, участвовать в обсуждении полученных работ</w:t>
            </w:r>
          </w:p>
          <w:p w:rsidR="00291649" w:rsidRPr="005821E0" w:rsidRDefault="00291649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0A2B50" w:rsidRPr="002A7BD7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CE20A0" w:rsidRDefault="00CE20A0" w:rsidP="00CE20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Распознавать на фотографиях достопримечательности столицы.</w:t>
            </w:r>
          </w:p>
          <w:p w:rsidR="000A2B50" w:rsidRPr="00CE20A0" w:rsidRDefault="00CE20A0" w:rsidP="00CE20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Составление компьютерной презентации «Путешествие по Москве» или написание небольшого сочинения «Москва – столица России».</w:t>
            </w:r>
          </w:p>
        </w:tc>
        <w:tc>
          <w:tcPr>
            <w:tcW w:w="850" w:type="dxa"/>
          </w:tcPr>
          <w:p w:rsidR="000A2B50" w:rsidRPr="007B5FA4" w:rsidRDefault="00CE20A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CE20A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CE20A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560" w:type="dxa"/>
          </w:tcPr>
          <w:p w:rsidR="000A2B50" w:rsidRDefault="00CE20A0" w:rsidP="005821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Устройство государственной власти. С.104-106</w:t>
            </w:r>
          </w:p>
          <w:p w:rsidR="00A053CC" w:rsidRDefault="00A053CC" w:rsidP="005821E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Э</w:t>
            </w:r>
            <w:r w:rsidRPr="00446367">
              <w:rPr>
                <w:rFonts w:ascii="Times New Roman" w:hAnsi="Times New Roman" w:cs="Times New Roman"/>
                <w:i/>
                <w:sz w:val="20"/>
                <w:szCs w:val="20"/>
              </w:rPr>
              <w:t>тнокультурное содержание:</w:t>
            </w:r>
          </w:p>
          <w:p w:rsidR="00A053CC" w:rsidRPr="005821E0" w:rsidRDefault="00A053CC" w:rsidP="005821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Родной край – часть России.</w:t>
            </w:r>
          </w:p>
        </w:tc>
        <w:tc>
          <w:tcPr>
            <w:tcW w:w="851" w:type="dxa"/>
          </w:tcPr>
          <w:p w:rsidR="000A2B50" w:rsidRPr="005821E0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21E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0A2B50" w:rsidRPr="005821E0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Дополнительный материал, карта Республики Хакасия.</w:t>
            </w:r>
          </w:p>
        </w:tc>
        <w:tc>
          <w:tcPr>
            <w:tcW w:w="2693" w:type="dxa"/>
          </w:tcPr>
          <w:p w:rsidR="000A2B50" w:rsidRDefault="00CE20A0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Воспринимать полное и сокращенное название нашего государства.</w:t>
            </w:r>
          </w:p>
          <w:p w:rsidR="00CE20A0" w:rsidRDefault="00CE20A0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значение слов, образующих его название.</w:t>
            </w:r>
          </w:p>
          <w:p w:rsidR="00CE20A0" w:rsidRDefault="00CE20A0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главный закон государства.</w:t>
            </w:r>
          </w:p>
          <w:p w:rsidR="00CE20A0" w:rsidRDefault="00CE20A0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Называть </w:t>
            </w:r>
            <w:r w:rsidR="00CE655D">
              <w:rPr>
                <w:rFonts w:ascii="Times New Roman" w:hAnsi="Times New Roman" w:cs="Times New Roman"/>
                <w:sz w:val="20"/>
                <w:szCs w:val="20"/>
              </w:rPr>
              <w:t>президента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</w:t>
            </w:r>
            <w:r w:rsidR="00CE655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CE655D" w:rsidRDefault="00CE655D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Характеризовать значение конституции для существования общества.</w:t>
            </w:r>
          </w:p>
          <w:p w:rsidR="00CE20A0" w:rsidRPr="004A63E8" w:rsidRDefault="00CE20A0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0A2B50" w:rsidRPr="005821E0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CE655D" w:rsidP="00CE65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Записывание полной и сокращенной формы названия государства, обсуждение значений слов, образующих его названия.</w:t>
            </w:r>
          </w:p>
          <w:p w:rsidR="00CE655D" w:rsidRDefault="00CE655D" w:rsidP="00CE65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картой: изучение делений территории России на административные единицы.</w:t>
            </w:r>
          </w:p>
          <w:p w:rsidR="00CE655D" w:rsidRDefault="00CE655D" w:rsidP="00CE65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Определять месторасположения своего населенного пункта.</w:t>
            </w:r>
          </w:p>
          <w:p w:rsidR="00CE655D" w:rsidRPr="00CE655D" w:rsidRDefault="00CE655D" w:rsidP="00CE65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A2B50" w:rsidRPr="005821E0" w:rsidRDefault="000A2B50" w:rsidP="005821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A2B50" w:rsidRPr="007B5FA4" w:rsidRDefault="00CE655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CE655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CE655D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63</w:t>
            </w:r>
          </w:p>
        </w:tc>
        <w:tc>
          <w:tcPr>
            <w:tcW w:w="1560" w:type="dxa"/>
          </w:tcPr>
          <w:p w:rsidR="000A2B50" w:rsidRPr="002A7BD7" w:rsidRDefault="00CE655D" w:rsidP="005821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Государственная власть. С. 106-108</w:t>
            </w:r>
          </w:p>
        </w:tc>
        <w:tc>
          <w:tcPr>
            <w:tcW w:w="851" w:type="dxa"/>
          </w:tcPr>
          <w:p w:rsidR="000A2B50" w:rsidRPr="002A7BD7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7B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2A7BD7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Конституция</w:t>
            </w:r>
          </w:p>
        </w:tc>
        <w:tc>
          <w:tcPr>
            <w:tcW w:w="2693" w:type="dxa"/>
          </w:tcPr>
          <w:p w:rsidR="00CE655D" w:rsidRDefault="00CE655D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Иметь представление об основных правах и обязанностях граждан, в том числе и детей.</w:t>
            </w:r>
          </w:p>
          <w:p w:rsidR="000A2B50" w:rsidRPr="004A63E8" w:rsidRDefault="00CE655D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Называть компоненты государственной власти России, объяснять их назначение и взаимодействие. </w:t>
            </w:r>
          </w:p>
          <w:p w:rsidR="000A2B50" w:rsidRPr="004A63E8" w:rsidRDefault="000A2B50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0A2B50" w:rsidRPr="004A63E8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CE655D" w:rsidP="00CE65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Обсуждение значения и смысла главного закона России – Конституции.</w:t>
            </w:r>
          </w:p>
          <w:p w:rsidR="00CE655D" w:rsidRPr="00CE655D" w:rsidRDefault="00CE655D" w:rsidP="00CE65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со схемой «Государственная власть Российской Федерации: описание различных ветвей власти (законодательной,  исполнительной,  судебной) с опорой на текст в учебнике.</w:t>
            </w:r>
          </w:p>
          <w:p w:rsidR="000A2B50" w:rsidRPr="004A63E8" w:rsidRDefault="000A2B50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A2B50" w:rsidRPr="007B5FA4" w:rsidRDefault="00CE655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CE655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CE655D" w:rsidP="00CE65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560" w:type="dxa"/>
          </w:tcPr>
          <w:p w:rsidR="000A2B50" w:rsidRPr="004A63E8" w:rsidRDefault="00CE655D" w:rsidP="004A63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Символы и праздники России. С. 108-113</w:t>
            </w:r>
          </w:p>
        </w:tc>
        <w:tc>
          <w:tcPr>
            <w:tcW w:w="851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7B5FA4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Герб, флаг, гимн РФ.</w:t>
            </w:r>
          </w:p>
        </w:tc>
        <w:tc>
          <w:tcPr>
            <w:tcW w:w="2693" w:type="dxa"/>
          </w:tcPr>
          <w:p w:rsidR="000A2B50" w:rsidRDefault="00CE655D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Узнавать флаг и герб России, называть её столицу.</w:t>
            </w:r>
          </w:p>
          <w:p w:rsidR="00CE655D" w:rsidRDefault="00CE655D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Воспроизводить наизусть слова гимна России.</w:t>
            </w:r>
          </w:p>
          <w:p w:rsidR="00CE655D" w:rsidRDefault="00CE655D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 назначение государственной символики России.</w:t>
            </w:r>
          </w:p>
          <w:p w:rsidR="00CE655D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Осознавать, почему важно уважать  символы власти  своего государства, гордится историей  своего народа, знать своих предков.</w:t>
            </w:r>
          </w:p>
          <w:p w:rsidR="00523296" w:rsidRPr="004A63E8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государственные праздники России.</w:t>
            </w:r>
          </w:p>
          <w:p w:rsidR="000A2B50" w:rsidRPr="004A63E8" w:rsidRDefault="00CE655D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Merge/>
          </w:tcPr>
          <w:p w:rsidR="000A2B50" w:rsidRPr="004A63E8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иллюстрационным материалом: распознавание флага и герба Российской Федерации, регионов нашей страны, символов власти других стран.</w:t>
            </w:r>
          </w:p>
          <w:p w:rsidR="00523296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Коллективное исполнение гимна России.</w:t>
            </w:r>
          </w:p>
          <w:p w:rsidR="00523296" w:rsidRPr="00523296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календарем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определение государственных, народных, семейных и профессиональных праздников.</w:t>
            </w:r>
          </w:p>
          <w:p w:rsidR="000A2B50" w:rsidRPr="00AC1BEA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:rsidR="000A2B50" w:rsidRPr="007B5FA4" w:rsidRDefault="00523296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523296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52329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0A2B50" w:rsidRPr="004A63E8" w:rsidRDefault="00523296" w:rsidP="004A63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Родной край – часть России. </w:t>
            </w:r>
            <w:r w:rsidR="00A053CC">
              <w:rPr>
                <w:rFonts w:ascii="Times New Roman" w:hAnsi="Times New Roman" w:cs="Times New Roman"/>
                <w:sz w:val="20"/>
                <w:szCs w:val="20"/>
              </w:rPr>
              <w:t xml:space="preserve"> Исследовательская. </w:t>
            </w:r>
          </w:p>
          <w:p w:rsidR="000A2B50" w:rsidRPr="004A63E8" w:rsidRDefault="00523296" w:rsidP="004A63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7B5FA4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Дополнительный материал о Хакасии.</w:t>
            </w:r>
          </w:p>
        </w:tc>
        <w:tc>
          <w:tcPr>
            <w:tcW w:w="2693" w:type="dxa"/>
          </w:tcPr>
          <w:p w:rsidR="000A2B50" w:rsidRDefault="00523296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адрес своего проживания.</w:t>
            </w:r>
          </w:p>
          <w:p w:rsidR="00523296" w:rsidRDefault="00523296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Указывать на карте местоположение своего села.</w:t>
            </w:r>
          </w:p>
          <w:p w:rsidR="00523296" w:rsidRDefault="00523296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на территории какого района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республики он находится.</w:t>
            </w:r>
          </w:p>
          <w:p w:rsidR="00523296" w:rsidRDefault="00523296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Описывать природные условия своей местности, профессиональную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занятость его населения.</w:t>
            </w:r>
          </w:p>
          <w:p w:rsidR="00523296" w:rsidRDefault="00523296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Характеризовать памятные даты в истории своего края.</w:t>
            </w:r>
          </w:p>
          <w:p w:rsidR="00523296" w:rsidRPr="00AC1BEA" w:rsidRDefault="00523296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Называть имена земляков, прославивших свою Родину. </w:t>
            </w:r>
          </w:p>
        </w:tc>
        <w:tc>
          <w:tcPr>
            <w:tcW w:w="3402" w:type="dxa"/>
            <w:vMerge/>
          </w:tcPr>
          <w:p w:rsidR="000A2B50" w:rsidRPr="007B5FA4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523296" w:rsidP="005232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Определять на карте территориального расположение своего края, его административного центра.</w:t>
            </w:r>
          </w:p>
          <w:p w:rsidR="00523296" w:rsidRDefault="00523296" w:rsidP="005232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Использование на уроке собранного детьми краеведческого материала.</w:t>
            </w:r>
          </w:p>
          <w:p w:rsidR="00523296" w:rsidRPr="00523296" w:rsidRDefault="00523296" w:rsidP="005232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Составление коллективной презентации « С чего начинается Родина.</w:t>
            </w:r>
          </w:p>
          <w:p w:rsidR="000A2B50" w:rsidRPr="00AC1BEA" w:rsidRDefault="000A2B50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A2B50" w:rsidRPr="007B5FA4" w:rsidRDefault="00523296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523296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  <w:r w:rsidR="0052329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0A2B50" w:rsidRDefault="00523296" w:rsidP="000972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22BC9">
              <w:rPr>
                <w:rFonts w:ascii="Times New Roman" w:hAnsi="Times New Roman" w:cs="Times New Roman"/>
                <w:sz w:val="20"/>
                <w:szCs w:val="20"/>
              </w:rPr>
              <w:t>Народы России их культура и традиции №9</w:t>
            </w:r>
          </w:p>
          <w:p w:rsidR="000A2B50" w:rsidRPr="007B5FA4" w:rsidRDefault="000A2B50" w:rsidP="000972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7B5FA4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Фотографии, иллюстрации, справочный материал.</w:t>
            </w:r>
          </w:p>
        </w:tc>
        <w:tc>
          <w:tcPr>
            <w:tcW w:w="2693" w:type="dxa"/>
          </w:tcPr>
          <w:p w:rsidR="000A2B50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Называть народы, проживающие в своей местности и на территории России.</w:t>
            </w:r>
          </w:p>
          <w:p w:rsidR="00D22BC9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Знать имена великих российских писателей, художников, композиторов, ученых.</w:t>
            </w:r>
          </w:p>
          <w:p w:rsidR="00D22BC9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Объяснять, почему важно передавать народные традиции от поколения к поколению.</w:t>
            </w:r>
          </w:p>
          <w:p w:rsidR="00D22BC9" w:rsidRPr="007B5FA4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Осознавать необходимость культурных  и духовных ценностей для развития человека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общества.</w:t>
            </w:r>
          </w:p>
        </w:tc>
        <w:tc>
          <w:tcPr>
            <w:tcW w:w="3402" w:type="dxa"/>
            <w:vMerge/>
          </w:tcPr>
          <w:p w:rsidR="000A2B50" w:rsidRPr="007B5FA4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Оценивание характера взаимоотношений людей с позиции развития этических чувств, доброжелательности, понимание чу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вств др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угих людей, уважительное отношение к людям любой национальности. </w:t>
            </w:r>
          </w:p>
          <w:p w:rsidR="00D22BC9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Подготовка выставки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»К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ультура и традиции народов России – достояние государства»</w:t>
            </w:r>
          </w:p>
          <w:p w:rsidR="000A2B50" w:rsidRPr="00AC1BEA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A2B50" w:rsidRPr="007B5FA4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D22BC9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D22BC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0A2B50" w:rsidRPr="007B5FA4" w:rsidRDefault="00D22BC9" w:rsidP="00AC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Человек в современных условиях с. 113-116</w:t>
            </w:r>
          </w:p>
        </w:tc>
        <w:tc>
          <w:tcPr>
            <w:tcW w:w="851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7B5FA4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Дополнительный и раздаточный  материал.</w:t>
            </w:r>
          </w:p>
        </w:tc>
        <w:tc>
          <w:tcPr>
            <w:tcW w:w="2693" w:type="dxa"/>
          </w:tcPr>
          <w:p w:rsidR="000A2B50" w:rsidRDefault="00D22BC9" w:rsidP="00AC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831DD">
              <w:rPr>
                <w:rFonts w:ascii="Times New Roman" w:hAnsi="Times New Roman" w:cs="Times New Roman"/>
                <w:sz w:val="20"/>
                <w:szCs w:val="20"/>
              </w:rPr>
              <w:t>Осознавать,  почему темп современной жизни так отличается от темпа  жизни наших предков.</w:t>
            </w:r>
          </w:p>
          <w:p w:rsidR="008831DD" w:rsidRDefault="008831DD" w:rsidP="00AC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Объяснять, как технические устройства позволяют человеку экономить время.</w:t>
            </w:r>
          </w:p>
          <w:p w:rsidR="008831DD" w:rsidRPr="007B5FA4" w:rsidRDefault="008831DD" w:rsidP="00AC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Называть разные источники получения информации.</w:t>
            </w:r>
          </w:p>
        </w:tc>
        <w:tc>
          <w:tcPr>
            <w:tcW w:w="3402" w:type="dxa"/>
            <w:vMerge/>
          </w:tcPr>
          <w:p w:rsidR="000A2B50" w:rsidRPr="007B5FA4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Default="008831DD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Коллективное обсуждение вопросов: «На что человек должен тратить свое время?», « Умеешь ли ты отдыхать?».</w:t>
            </w:r>
          </w:p>
          <w:p w:rsidR="008831DD" w:rsidRDefault="008831DD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Моделирование ситуации: как найти незнакомую информацию, как вести себя в незнакомом месте.</w:t>
            </w:r>
          </w:p>
          <w:p w:rsidR="008831DD" w:rsidRPr="008831DD" w:rsidRDefault="008831DD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A2B50" w:rsidRPr="00AC1BEA" w:rsidRDefault="000A2B50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A2B50" w:rsidRPr="007B5FA4" w:rsidRDefault="008831D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8831D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A2B50" w:rsidRPr="007B5FA4" w:rsidTr="007F49C8">
        <w:tc>
          <w:tcPr>
            <w:tcW w:w="567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8831D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0A2B50" w:rsidRPr="007B5FA4" w:rsidRDefault="008831DD" w:rsidP="00D073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Контрольная работа за год</w:t>
            </w:r>
          </w:p>
        </w:tc>
        <w:tc>
          <w:tcPr>
            <w:tcW w:w="851" w:type="dxa"/>
          </w:tcPr>
          <w:p w:rsidR="000A2B50" w:rsidRPr="007B5FA4" w:rsidRDefault="000A2B50" w:rsidP="007B5F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A2B50" w:rsidRPr="007B5FA4" w:rsidRDefault="00113CB8" w:rsidP="00113C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Индивидуальные КИМЫ</w:t>
            </w:r>
          </w:p>
        </w:tc>
        <w:tc>
          <w:tcPr>
            <w:tcW w:w="2693" w:type="dxa"/>
          </w:tcPr>
          <w:p w:rsidR="000A2B50" w:rsidRPr="00A02505" w:rsidRDefault="00EA13ED" w:rsidP="00AC1BE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A025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2505" w:rsidRPr="00A02505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Включает  основные  темы учебного  года. Задания рассчитаны на проверку не только знаний, но и развивающего эффекта обучения. Задания  разного уровня, как по сложности (</w:t>
            </w:r>
            <w:proofErr w:type="gramStart"/>
            <w:r w:rsidR="00A02505" w:rsidRPr="00A02505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базовый</w:t>
            </w:r>
            <w:proofErr w:type="gramEnd"/>
            <w:r w:rsidR="00A02505" w:rsidRPr="00A02505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, расширенный), так и по уровню </w:t>
            </w:r>
            <w:proofErr w:type="spellStart"/>
            <w:r w:rsidR="00A02505" w:rsidRPr="00A02505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опосредствования</w:t>
            </w:r>
            <w:proofErr w:type="spellEnd"/>
            <w:r w:rsidR="00A02505" w:rsidRPr="00A02505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(формальный, рефлексивный, ресурсный)</w:t>
            </w:r>
          </w:p>
          <w:p w:rsidR="000A2B50" w:rsidRPr="007B5FA4" w:rsidRDefault="000A2B50" w:rsidP="00AC1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0A2B50" w:rsidRPr="007B5FA4" w:rsidRDefault="000A2B50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0A2B50" w:rsidRPr="00113CB8" w:rsidRDefault="00EA13ED" w:rsidP="00AC1B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113CB8" w:rsidRPr="00113CB8">
              <w:rPr>
                <w:rFonts w:ascii="Times New Roman" w:hAnsi="Times New Roman" w:cs="Times New Roman"/>
                <w:bCs/>
                <w:sz w:val="20"/>
                <w:szCs w:val="20"/>
              </w:rPr>
              <w:t>Следовать инструкции по выполнению заданий.</w:t>
            </w:r>
            <w:r w:rsidR="00A053C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Проверка, обобщение и систематизация знаний по изученным темам.</w:t>
            </w:r>
          </w:p>
        </w:tc>
        <w:tc>
          <w:tcPr>
            <w:tcW w:w="850" w:type="dxa"/>
          </w:tcPr>
          <w:p w:rsidR="000A2B50" w:rsidRPr="007B5FA4" w:rsidRDefault="00EA13E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0A2B50" w:rsidRPr="007B5FA4" w:rsidRDefault="00EA13ED" w:rsidP="002665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266558" w:rsidRPr="007B5FA4" w:rsidRDefault="00266558" w:rsidP="000A7BE7">
      <w:pPr>
        <w:rPr>
          <w:rFonts w:ascii="Times New Roman" w:hAnsi="Times New Roman" w:cs="Times New Roman"/>
          <w:sz w:val="20"/>
          <w:szCs w:val="20"/>
        </w:rPr>
      </w:pPr>
    </w:p>
    <w:sectPr w:rsidR="00266558" w:rsidRPr="007B5FA4" w:rsidSect="008D7E8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24F" w:rsidRDefault="009C724F" w:rsidP="00A072AC">
      <w:pPr>
        <w:spacing w:after="0" w:line="240" w:lineRule="auto"/>
      </w:pPr>
      <w:r>
        <w:separator/>
      </w:r>
    </w:p>
  </w:endnote>
  <w:endnote w:type="continuationSeparator" w:id="0">
    <w:p w:rsidR="009C724F" w:rsidRDefault="009C724F" w:rsidP="00A07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choolBook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367" w:rsidRDefault="00446367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367" w:rsidRDefault="00446367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367" w:rsidRDefault="0044636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24F" w:rsidRDefault="009C724F" w:rsidP="00A072AC">
      <w:pPr>
        <w:spacing w:after="0" w:line="240" w:lineRule="auto"/>
      </w:pPr>
      <w:r>
        <w:separator/>
      </w:r>
    </w:p>
  </w:footnote>
  <w:footnote w:type="continuationSeparator" w:id="0">
    <w:p w:rsidR="009C724F" w:rsidRDefault="009C724F" w:rsidP="00A07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367" w:rsidRDefault="00446367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367" w:rsidRDefault="00446367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367" w:rsidRDefault="0044636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9332F"/>
    <w:multiLevelType w:val="hybridMultilevel"/>
    <w:tmpl w:val="B3B0F4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AB1927"/>
    <w:multiLevelType w:val="hybridMultilevel"/>
    <w:tmpl w:val="65A856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56473F5"/>
    <w:multiLevelType w:val="hybridMultilevel"/>
    <w:tmpl w:val="03B6C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917932"/>
    <w:multiLevelType w:val="hybridMultilevel"/>
    <w:tmpl w:val="7A00D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6558"/>
    <w:rsid w:val="00013472"/>
    <w:rsid w:val="0002081C"/>
    <w:rsid w:val="0002169E"/>
    <w:rsid w:val="00021991"/>
    <w:rsid w:val="0002543F"/>
    <w:rsid w:val="000274F7"/>
    <w:rsid w:val="000302AF"/>
    <w:rsid w:val="000317F6"/>
    <w:rsid w:val="000423F7"/>
    <w:rsid w:val="0004423B"/>
    <w:rsid w:val="000548AA"/>
    <w:rsid w:val="00072BDE"/>
    <w:rsid w:val="00073780"/>
    <w:rsid w:val="00073EF5"/>
    <w:rsid w:val="00080EDB"/>
    <w:rsid w:val="00097218"/>
    <w:rsid w:val="000A2B50"/>
    <w:rsid w:val="000A6088"/>
    <w:rsid w:val="000A7BE7"/>
    <w:rsid w:val="000B297D"/>
    <w:rsid w:val="000C25AB"/>
    <w:rsid w:val="000C4A0D"/>
    <w:rsid w:val="000D5DF5"/>
    <w:rsid w:val="000E2627"/>
    <w:rsid w:val="001045A3"/>
    <w:rsid w:val="001055BD"/>
    <w:rsid w:val="0010708D"/>
    <w:rsid w:val="001074E8"/>
    <w:rsid w:val="00107666"/>
    <w:rsid w:val="00113CB8"/>
    <w:rsid w:val="0012014C"/>
    <w:rsid w:val="00134571"/>
    <w:rsid w:val="0014342E"/>
    <w:rsid w:val="0015519D"/>
    <w:rsid w:val="00164D47"/>
    <w:rsid w:val="001675AF"/>
    <w:rsid w:val="001730B2"/>
    <w:rsid w:val="00181DCB"/>
    <w:rsid w:val="00192953"/>
    <w:rsid w:val="001A2EE0"/>
    <w:rsid w:val="001A4367"/>
    <w:rsid w:val="001B0A7B"/>
    <w:rsid w:val="001B2FF9"/>
    <w:rsid w:val="001C25C8"/>
    <w:rsid w:val="001F20C3"/>
    <w:rsid w:val="001F6710"/>
    <w:rsid w:val="00210687"/>
    <w:rsid w:val="00246361"/>
    <w:rsid w:val="00246A48"/>
    <w:rsid w:val="00247AA9"/>
    <w:rsid w:val="00253523"/>
    <w:rsid w:val="00253BDE"/>
    <w:rsid w:val="00253DD3"/>
    <w:rsid w:val="00266558"/>
    <w:rsid w:val="00277109"/>
    <w:rsid w:val="00284F55"/>
    <w:rsid w:val="00291649"/>
    <w:rsid w:val="002A7BD7"/>
    <w:rsid w:val="002B5D54"/>
    <w:rsid w:val="002E0ED2"/>
    <w:rsid w:val="002E2911"/>
    <w:rsid w:val="002F2DB4"/>
    <w:rsid w:val="00300FC8"/>
    <w:rsid w:val="00314398"/>
    <w:rsid w:val="00320F9C"/>
    <w:rsid w:val="00325B72"/>
    <w:rsid w:val="00326C94"/>
    <w:rsid w:val="00343D75"/>
    <w:rsid w:val="00350B85"/>
    <w:rsid w:val="00354E68"/>
    <w:rsid w:val="003724C2"/>
    <w:rsid w:val="0037610E"/>
    <w:rsid w:val="003B77FA"/>
    <w:rsid w:val="003C0D2F"/>
    <w:rsid w:val="003C54D0"/>
    <w:rsid w:val="003C7048"/>
    <w:rsid w:val="003D26FA"/>
    <w:rsid w:val="003E4A81"/>
    <w:rsid w:val="003E6D37"/>
    <w:rsid w:val="00426D05"/>
    <w:rsid w:val="0043116C"/>
    <w:rsid w:val="0044131C"/>
    <w:rsid w:val="00446367"/>
    <w:rsid w:val="004539C8"/>
    <w:rsid w:val="00462DE9"/>
    <w:rsid w:val="0046320F"/>
    <w:rsid w:val="004770E3"/>
    <w:rsid w:val="004A0086"/>
    <w:rsid w:val="004A111A"/>
    <w:rsid w:val="004A49D9"/>
    <w:rsid w:val="004A609E"/>
    <w:rsid w:val="004A63E8"/>
    <w:rsid w:val="004B4C9C"/>
    <w:rsid w:val="004C4F08"/>
    <w:rsid w:val="004C5D3D"/>
    <w:rsid w:val="004D6799"/>
    <w:rsid w:val="004E6F61"/>
    <w:rsid w:val="0050043C"/>
    <w:rsid w:val="00500B97"/>
    <w:rsid w:val="00505988"/>
    <w:rsid w:val="00506A83"/>
    <w:rsid w:val="00511175"/>
    <w:rsid w:val="005128F9"/>
    <w:rsid w:val="00515E21"/>
    <w:rsid w:val="00516714"/>
    <w:rsid w:val="00523296"/>
    <w:rsid w:val="00536675"/>
    <w:rsid w:val="00540C4D"/>
    <w:rsid w:val="005716AB"/>
    <w:rsid w:val="0058077B"/>
    <w:rsid w:val="005821E0"/>
    <w:rsid w:val="005934E0"/>
    <w:rsid w:val="00596E52"/>
    <w:rsid w:val="005A0079"/>
    <w:rsid w:val="005A147F"/>
    <w:rsid w:val="005A5C6E"/>
    <w:rsid w:val="005C4FE7"/>
    <w:rsid w:val="005F1E15"/>
    <w:rsid w:val="005F1EAF"/>
    <w:rsid w:val="00610421"/>
    <w:rsid w:val="0062676E"/>
    <w:rsid w:val="00626A02"/>
    <w:rsid w:val="00651650"/>
    <w:rsid w:val="00681678"/>
    <w:rsid w:val="00686D77"/>
    <w:rsid w:val="00693057"/>
    <w:rsid w:val="006949AC"/>
    <w:rsid w:val="006D47A0"/>
    <w:rsid w:val="006D6E1E"/>
    <w:rsid w:val="006E3548"/>
    <w:rsid w:val="006E4FBB"/>
    <w:rsid w:val="006E60D2"/>
    <w:rsid w:val="006E77B6"/>
    <w:rsid w:val="00714773"/>
    <w:rsid w:val="007170E0"/>
    <w:rsid w:val="00726713"/>
    <w:rsid w:val="00747F51"/>
    <w:rsid w:val="0075152A"/>
    <w:rsid w:val="00755C56"/>
    <w:rsid w:val="00772E67"/>
    <w:rsid w:val="007830A2"/>
    <w:rsid w:val="00784CF3"/>
    <w:rsid w:val="00786CAC"/>
    <w:rsid w:val="00787CBE"/>
    <w:rsid w:val="00790DFE"/>
    <w:rsid w:val="007A6CE5"/>
    <w:rsid w:val="007B3269"/>
    <w:rsid w:val="007B5FA4"/>
    <w:rsid w:val="007C14ED"/>
    <w:rsid w:val="007C740C"/>
    <w:rsid w:val="007F49C8"/>
    <w:rsid w:val="007F557C"/>
    <w:rsid w:val="007F6DDF"/>
    <w:rsid w:val="00803F0F"/>
    <w:rsid w:val="00810BB0"/>
    <w:rsid w:val="00816E44"/>
    <w:rsid w:val="00817F9C"/>
    <w:rsid w:val="008245C3"/>
    <w:rsid w:val="0083351D"/>
    <w:rsid w:val="00837358"/>
    <w:rsid w:val="00837F52"/>
    <w:rsid w:val="00844581"/>
    <w:rsid w:val="0085054D"/>
    <w:rsid w:val="008522C3"/>
    <w:rsid w:val="008600EE"/>
    <w:rsid w:val="00865EB7"/>
    <w:rsid w:val="00870BF4"/>
    <w:rsid w:val="00881F11"/>
    <w:rsid w:val="00882BCF"/>
    <w:rsid w:val="008831DD"/>
    <w:rsid w:val="008A4400"/>
    <w:rsid w:val="008A4662"/>
    <w:rsid w:val="008A663C"/>
    <w:rsid w:val="008B763A"/>
    <w:rsid w:val="008C01BB"/>
    <w:rsid w:val="008D20FE"/>
    <w:rsid w:val="008D7E89"/>
    <w:rsid w:val="008E1597"/>
    <w:rsid w:val="008E5EC7"/>
    <w:rsid w:val="008F7488"/>
    <w:rsid w:val="00901631"/>
    <w:rsid w:val="0091749F"/>
    <w:rsid w:val="00930727"/>
    <w:rsid w:val="00944C0B"/>
    <w:rsid w:val="00954C75"/>
    <w:rsid w:val="00956CA2"/>
    <w:rsid w:val="009819CE"/>
    <w:rsid w:val="009855B2"/>
    <w:rsid w:val="00993208"/>
    <w:rsid w:val="0099636B"/>
    <w:rsid w:val="00996B2C"/>
    <w:rsid w:val="00996CED"/>
    <w:rsid w:val="00997D3C"/>
    <w:rsid w:val="009A6A5B"/>
    <w:rsid w:val="009B3D69"/>
    <w:rsid w:val="009C0FC8"/>
    <w:rsid w:val="009C724F"/>
    <w:rsid w:val="009D02A8"/>
    <w:rsid w:val="009F1097"/>
    <w:rsid w:val="009F5DB8"/>
    <w:rsid w:val="00A02505"/>
    <w:rsid w:val="00A03CF2"/>
    <w:rsid w:val="00A053CC"/>
    <w:rsid w:val="00A0672E"/>
    <w:rsid w:val="00A0684B"/>
    <w:rsid w:val="00A072AC"/>
    <w:rsid w:val="00A10CE4"/>
    <w:rsid w:val="00A150B3"/>
    <w:rsid w:val="00A4292C"/>
    <w:rsid w:val="00A5118A"/>
    <w:rsid w:val="00A67020"/>
    <w:rsid w:val="00A75302"/>
    <w:rsid w:val="00A77642"/>
    <w:rsid w:val="00A85D63"/>
    <w:rsid w:val="00A86054"/>
    <w:rsid w:val="00AA0800"/>
    <w:rsid w:val="00AA122F"/>
    <w:rsid w:val="00AA163C"/>
    <w:rsid w:val="00AA3D83"/>
    <w:rsid w:val="00AB4FF7"/>
    <w:rsid w:val="00AC1BEA"/>
    <w:rsid w:val="00AD4B8A"/>
    <w:rsid w:val="00AF0646"/>
    <w:rsid w:val="00AF1138"/>
    <w:rsid w:val="00B07563"/>
    <w:rsid w:val="00B3141D"/>
    <w:rsid w:val="00B31632"/>
    <w:rsid w:val="00B41011"/>
    <w:rsid w:val="00B42514"/>
    <w:rsid w:val="00B4732B"/>
    <w:rsid w:val="00B50073"/>
    <w:rsid w:val="00B56C1E"/>
    <w:rsid w:val="00B93FED"/>
    <w:rsid w:val="00B956D2"/>
    <w:rsid w:val="00B971E9"/>
    <w:rsid w:val="00BA2A26"/>
    <w:rsid w:val="00BA5A7C"/>
    <w:rsid w:val="00BB02F9"/>
    <w:rsid w:val="00BD39F0"/>
    <w:rsid w:val="00BF77B3"/>
    <w:rsid w:val="00C01746"/>
    <w:rsid w:val="00C130F3"/>
    <w:rsid w:val="00C1547B"/>
    <w:rsid w:val="00C3496E"/>
    <w:rsid w:val="00C532C4"/>
    <w:rsid w:val="00C53504"/>
    <w:rsid w:val="00C56A30"/>
    <w:rsid w:val="00C57F60"/>
    <w:rsid w:val="00C66D8D"/>
    <w:rsid w:val="00C72609"/>
    <w:rsid w:val="00C746BD"/>
    <w:rsid w:val="00C87573"/>
    <w:rsid w:val="00C879F6"/>
    <w:rsid w:val="00C9194C"/>
    <w:rsid w:val="00CB0122"/>
    <w:rsid w:val="00CB73E9"/>
    <w:rsid w:val="00CC1693"/>
    <w:rsid w:val="00CD2098"/>
    <w:rsid w:val="00CD49C5"/>
    <w:rsid w:val="00CE1A67"/>
    <w:rsid w:val="00CE1D15"/>
    <w:rsid w:val="00CE20A0"/>
    <w:rsid w:val="00CE5D0A"/>
    <w:rsid w:val="00CE655D"/>
    <w:rsid w:val="00CE7386"/>
    <w:rsid w:val="00CF1E41"/>
    <w:rsid w:val="00D02A60"/>
    <w:rsid w:val="00D0577E"/>
    <w:rsid w:val="00D073B0"/>
    <w:rsid w:val="00D13565"/>
    <w:rsid w:val="00D22BC9"/>
    <w:rsid w:val="00D501B3"/>
    <w:rsid w:val="00D51E25"/>
    <w:rsid w:val="00D55333"/>
    <w:rsid w:val="00D62F58"/>
    <w:rsid w:val="00D67E2B"/>
    <w:rsid w:val="00D706A7"/>
    <w:rsid w:val="00D71F36"/>
    <w:rsid w:val="00D74CDC"/>
    <w:rsid w:val="00D8561F"/>
    <w:rsid w:val="00D94ACB"/>
    <w:rsid w:val="00D94ED9"/>
    <w:rsid w:val="00DA4E55"/>
    <w:rsid w:val="00DA652A"/>
    <w:rsid w:val="00DB0AB4"/>
    <w:rsid w:val="00DC071B"/>
    <w:rsid w:val="00DE0085"/>
    <w:rsid w:val="00DE083F"/>
    <w:rsid w:val="00DF219C"/>
    <w:rsid w:val="00DF5463"/>
    <w:rsid w:val="00E0046F"/>
    <w:rsid w:val="00E00DDF"/>
    <w:rsid w:val="00E01DDD"/>
    <w:rsid w:val="00E03D4F"/>
    <w:rsid w:val="00E25D23"/>
    <w:rsid w:val="00E30A9F"/>
    <w:rsid w:val="00E3415B"/>
    <w:rsid w:val="00E34925"/>
    <w:rsid w:val="00E351F1"/>
    <w:rsid w:val="00E516C5"/>
    <w:rsid w:val="00E54E08"/>
    <w:rsid w:val="00E554ED"/>
    <w:rsid w:val="00E63A22"/>
    <w:rsid w:val="00E7761D"/>
    <w:rsid w:val="00E8428E"/>
    <w:rsid w:val="00E87CED"/>
    <w:rsid w:val="00E91AD5"/>
    <w:rsid w:val="00E942CA"/>
    <w:rsid w:val="00EA13ED"/>
    <w:rsid w:val="00EB6E7A"/>
    <w:rsid w:val="00EC0356"/>
    <w:rsid w:val="00EC6733"/>
    <w:rsid w:val="00ED15DF"/>
    <w:rsid w:val="00ED1875"/>
    <w:rsid w:val="00ED7691"/>
    <w:rsid w:val="00EF0D1E"/>
    <w:rsid w:val="00EF1278"/>
    <w:rsid w:val="00F029F6"/>
    <w:rsid w:val="00F03E72"/>
    <w:rsid w:val="00F11A80"/>
    <w:rsid w:val="00F144E4"/>
    <w:rsid w:val="00F3740F"/>
    <w:rsid w:val="00F40261"/>
    <w:rsid w:val="00F420B6"/>
    <w:rsid w:val="00F469F2"/>
    <w:rsid w:val="00F51359"/>
    <w:rsid w:val="00F560EA"/>
    <w:rsid w:val="00F568E4"/>
    <w:rsid w:val="00F60EA7"/>
    <w:rsid w:val="00F66036"/>
    <w:rsid w:val="00F66059"/>
    <w:rsid w:val="00F672B7"/>
    <w:rsid w:val="00F71D2F"/>
    <w:rsid w:val="00F74681"/>
    <w:rsid w:val="00F7725D"/>
    <w:rsid w:val="00F8439B"/>
    <w:rsid w:val="00F8494D"/>
    <w:rsid w:val="00FA2272"/>
    <w:rsid w:val="00FA3FF2"/>
    <w:rsid w:val="00FA4D62"/>
    <w:rsid w:val="00FB73F6"/>
    <w:rsid w:val="00FD1897"/>
    <w:rsid w:val="00FD398E"/>
    <w:rsid w:val="00FD4CF0"/>
    <w:rsid w:val="00FF1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6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5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A072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072AC"/>
  </w:style>
  <w:style w:type="paragraph" w:styleId="a6">
    <w:name w:val="footer"/>
    <w:basedOn w:val="a"/>
    <w:link w:val="a7"/>
    <w:uiPriority w:val="99"/>
    <w:semiHidden/>
    <w:unhideWhenUsed/>
    <w:rsid w:val="00A072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072AC"/>
  </w:style>
  <w:style w:type="paragraph" w:customStyle="1" w:styleId="Style6">
    <w:name w:val="Style6"/>
    <w:basedOn w:val="a"/>
    <w:uiPriority w:val="99"/>
    <w:rsid w:val="00E00DDF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E00DDF"/>
    <w:rPr>
      <w:rFonts w:ascii="Arial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0A7BE7"/>
    <w:pPr>
      <w:ind w:left="720"/>
      <w:contextualSpacing/>
    </w:pPr>
  </w:style>
  <w:style w:type="paragraph" w:customStyle="1" w:styleId="ParagraphStyle">
    <w:name w:val="Paragraph Style"/>
    <w:rsid w:val="000A7BE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0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3E3AC3-70A6-45B8-9FB0-228EFC908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723</TotalTime>
  <Pages>1</Pages>
  <Words>15236</Words>
  <Characters>86851</Characters>
  <Application>Microsoft Office Word</Application>
  <DocSecurity>0</DocSecurity>
  <Lines>723</Lines>
  <Paragraphs>203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Grey Wolf</dc:creator>
  <cp:lastModifiedBy>DNA7 X86</cp:lastModifiedBy>
  <cp:revision>68</cp:revision>
  <dcterms:created xsi:type="dcterms:W3CDTF">2014-03-25T06:16:00Z</dcterms:created>
  <dcterms:modified xsi:type="dcterms:W3CDTF">2016-10-19T12:59:00Z</dcterms:modified>
</cp:coreProperties>
</file>